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965682773"/>
        <w:docPartObj>
          <w:docPartGallery w:val="Cover Pages"/>
          <w:docPartUnique/>
        </w:docPartObj>
      </w:sdtPr>
      <w:sdtEndPr>
        <w:rPr>
          <w:rFonts w:ascii="Times New Roman" w:eastAsiaTheme="minorHAnsi" w:hAnsi="Times New Roman" w:cs="Times New Roman"/>
          <w:caps w:val="0"/>
          <w:sz w:val="40"/>
          <w:szCs w:val="24"/>
        </w:rPr>
      </w:sdtEndPr>
      <w:sdtContent>
        <w:tbl>
          <w:tblPr>
            <w:tblW w:w="5000" w:type="pct"/>
            <w:jc w:val="center"/>
            <w:tblLook w:val="04A0" w:firstRow="1" w:lastRow="0" w:firstColumn="1" w:lastColumn="0" w:noHBand="0" w:noVBand="1"/>
          </w:tblPr>
          <w:tblGrid>
            <w:gridCol w:w="9571"/>
          </w:tblGrid>
          <w:tr w:rsidR="004A2A92" w:rsidTr="00195475">
            <w:trPr>
              <w:trHeight w:val="4252"/>
              <w:jc w:val="center"/>
            </w:trPr>
            <w:tc>
              <w:tcPr>
                <w:tcW w:w="5000" w:type="pct"/>
              </w:tcPr>
              <w:p w:rsidR="002A04EB" w:rsidRDefault="002A04EB" w:rsidP="002A04EB">
                <w:pPr>
                  <w:pStyle w:val="af4"/>
                  <w:jc w:val="right"/>
                  <w:rPr>
                    <w:rFonts w:asciiTheme="majorHAnsi" w:eastAsiaTheme="majorEastAsia" w:hAnsiTheme="majorHAnsi" w:cstheme="majorBidi"/>
                    <w:caps/>
                    <w:lang w:eastAsia="en-US"/>
                  </w:rPr>
                </w:pPr>
              </w:p>
              <w:p w:rsidR="004A2A92" w:rsidRDefault="000545A9" w:rsidP="000545A9">
                <w:pPr>
                  <w:pStyle w:val="af4"/>
                  <w:jc w:val="center"/>
                  <w:rPr>
                    <w:rFonts w:asciiTheme="majorHAnsi" w:eastAsiaTheme="majorEastAsia" w:hAnsiTheme="majorHAnsi" w:cstheme="majorBidi"/>
                    <w:caps/>
                  </w:rPr>
                </w:pPr>
                <w:r w:rsidRPr="004A1B3B">
                  <w:rPr>
                    <w:noProof/>
                  </w:rPr>
                  <mc:AlternateContent>
                    <mc:Choice Requires="wpg">
                      <w:drawing>
                        <wp:anchor distT="0" distB="0" distL="114300" distR="114300" simplePos="0" relativeHeight="251659264" behindDoc="0" locked="0" layoutInCell="1" allowOverlap="1" wp14:anchorId="4A92A229" wp14:editId="7663E2FF">
                          <wp:simplePos x="0" y="0"/>
                          <wp:positionH relativeFrom="column">
                            <wp:posOffset>-56268</wp:posOffset>
                          </wp:positionH>
                          <wp:positionV relativeFrom="paragraph">
                            <wp:posOffset>-12785</wp:posOffset>
                          </wp:positionV>
                          <wp:extent cx="6038850" cy="159067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1590675"/>
                                    <a:chOff x="0" y="0"/>
                                    <a:chExt cx="5819777" cy="1428572"/>
                                  </a:xfrm>
                                </wpg:grpSpPr>
                                <wpg:grpSp>
                                  <wpg:cNvPr id="8" name="Группа 8"/>
                                  <wpg:cNvGrpSpPr/>
                                  <wpg:grpSpPr>
                                    <a:xfrm>
                                      <a:off x="9525" y="0"/>
                                      <a:ext cx="5810252" cy="1428572"/>
                                      <a:chOff x="0" y="0"/>
                                      <a:chExt cx="5810252" cy="1428572"/>
                                    </a:xfrm>
                                  </wpg:grpSpPr>
                                  <wps:wsp>
                                    <wps:cNvPr id="9" name="Text Box 16"/>
                                    <wps:cNvSpPr txBox="1">
                                      <a:spLocks noChangeArrowheads="1"/>
                                    </wps:cNvSpPr>
                                    <wps:spPr bwMode="auto">
                                      <a:xfrm>
                                        <a:off x="4475012" y="0"/>
                                        <a:ext cx="133524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D3"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ИНН</w:t>
                                          </w:r>
                                          <w:r>
                                            <w:rPr>
                                              <w:rFonts w:ascii="Calibri" w:hAnsi="Calibri" w:cs="Arial"/>
                                              <w:b/>
                                              <w:color w:val="808284"/>
                                              <w:sz w:val="16"/>
                                              <w:szCs w:val="16"/>
                                            </w:rPr>
                                            <w:t xml:space="preserve">   7703761900  </w:t>
                                          </w:r>
                                        </w:p>
                                        <w:p w:rsidR="00461BD3"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КПП</w:t>
                                          </w:r>
                                          <w:r>
                                            <w:rPr>
                                              <w:rFonts w:ascii="Calibri" w:hAnsi="Calibri" w:cs="Arial"/>
                                              <w:b/>
                                              <w:color w:val="808284"/>
                                              <w:sz w:val="16"/>
                                              <w:szCs w:val="16"/>
                                            </w:rPr>
                                            <w:t xml:space="preserve">   7709</w:t>
                                          </w:r>
                                          <w:r w:rsidRPr="00E93A8D">
                                            <w:rPr>
                                              <w:rFonts w:ascii="Calibri" w:hAnsi="Calibri" w:cs="Arial"/>
                                              <w:b/>
                                              <w:color w:val="808284"/>
                                              <w:sz w:val="16"/>
                                              <w:szCs w:val="16"/>
                                            </w:rPr>
                                            <w:t>01001</w:t>
                                          </w:r>
                                        </w:p>
                                        <w:p w:rsidR="00461BD3" w:rsidRPr="002F269C"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ОГРН</w:t>
                                          </w:r>
                                          <w:r>
                                            <w:rPr>
                                              <w:rFonts w:ascii="Calibri" w:hAnsi="Calibri" w:cs="Arial"/>
                                              <w:b/>
                                              <w:color w:val="808284"/>
                                              <w:sz w:val="16"/>
                                              <w:szCs w:val="16"/>
                                            </w:rPr>
                                            <w:t xml:space="preserve">  </w:t>
                                          </w:r>
                                          <w:r w:rsidRPr="00E93A8D">
                                            <w:rPr>
                                              <w:rFonts w:ascii="Calibri" w:hAnsi="Calibri" w:cs="Arial"/>
                                              <w:b/>
                                              <w:color w:val="808284"/>
                                              <w:sz w:val="16"/>
                                              <w:szCs w:val="16"/>
                                            </w:rPr>
                                            <w:t>1127746050288</w:t>
                                          </w:r>
                                        </w:p>
                                      </w:txbxContent>
                                    </wps:txbx>
                                    <wps:bodyPr rot="0" vert="horz" wrap="square" lIns="0" tIns="36000" rIns="0" bIns="0" anchor="t" anchorCtr="0" upright="1">
                                      <a:noAutofit/>
                                    </wps:bodyPr>
                                  </wps:wsp>
                                  <wps:wsp>
                                    <wps:cNvPr id="10" name="Прямая соединительная линия 10"/>
                                    <wps:cNvCnPr/>
                                    <wps:spPr>
                                      <a:xfrm>
                                        <a:off x="4572000" y="57150"/>
                                        <a:ext cx="0" cy="362032"/>
                                      </a:xfrm>
                                      <a:prstGeom prst="line">
                                        <a:avLst/>
                                      </a:prstGeom>
                                      <a:noFill/>
                                      <a:ln w="6350" cap="flat" cmpd="sng" algn="ctr">
                                        <a:solidFill>
                                          <a:srgbClr val="808284"/>
                                        </a:solidFill>
                                        <a:prstDash val="solid"/>
                                      </a:ln>
                                      <a:effectLst/>
                                    </wps:spPr>
                                    <wps:bodyPr/>
                                  </wps:wsp>
                                  <wpg:grpSp>
                                    <wpg:cNvPr id="11" name="Группа 11"/>
                                    <wpg:cNvGrpSpPr/>
                                    <wpg:grpSpPr>
                                      <a:xfrm>
                                        <a:off x="0" y="152400"/>
                                        <a:ext cx="2423030" cy="1276172"/>
                                        <a:chOff x="0" y="0"/>
                                        <a:chExt cx="2423030" cy="1276172"/>
                                      </a:xfrm>
                                    </wpg:grpSpPr>
                                    <wps:wsp>
                                      <wps:cNvPr id="12" name="Text Box 16"/>
                                      <wps:cNvSpPr txBox="1">
                                        <a:spLocks noChangeArrowheads="1"/>
                                      </wps:cNvSpPr>
                                      <wps:spPr bwMode="auto">
                                        <a:xfrm>
                                          <a:off x="9524" y="590372"/>
                                          <a:ext cx="2413506"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D3" w:rsidRPr="005B68C4" w:rsidRDefault="00461BD3" w:rsidP="000545A9">
                                            <w:pPr>
                                              <w:rPr>
                                                <w:rFonts w:ascii="Calibri" w:hAnsi="Calibri" w:cs="Arial"/>
                                                <w:color w:val="808284"/>
                                                <w:sz w:val="16"/>
                                                <w:szCs w:val="16"/>
                                              </w:rPr>
                                            </w:pPr>
                                            <w:r w:rsidRPr="006D730F">
                                              <w:rPr>
                                                <w:rFonts w:ascii="Calibri" w:hAnsi="Calibri" w:cs="Arial"/>
                                                <w:b/>
                                                <w:color w:val="595959"/>
                                                <w:szCs w:val="20"/>
                                              </w:rPr>
                                              <w:t>ООО «Торговый дом ТМХС»</w:t>
                                            </w:r>
                                            <w:r w:rsidRPr="005B68C4">
                                              <w:rPr>
                                                <w:rFonts w:ascii="Calibri" w:hAnsi="Calibri" w:cs="Arial"/>
                                                <w:color w:val="808284"/>
                                                <w:sz w:val="16"/>
                                                <w:szCs w:val="16"/>
                                              </w:rPr>
                                              <w:br/>
                                            </w:r>
                                            <w:r>
                                              <w:rPr>
                                                <w:rFonts w:ascii="Calibri" w:hAnsi="Calibri" w:cs="Arial"/>
                                                <w:color w:val="808284"/>
                                                <w:sz w:val="16"/>
                                                <w:szCs w:val="16"/>
                                              </w:rPr>
                                              <w:t>105064</w:t>
                                            </w:r>
                                            <w:r w:rsidRPr="0089726C">
                                              <w:rPr>
                                                <w:rFonts w:ascii="Calibri" w:hAnsi="Calibri" w:cs="Arial"/>
                                                <w:color w:val="808284"/>
                                                <w:sz w:val="16"/>
                                                <w:szCs w:val="16"/>
                                              </w:rPr>
                                              <w:t xml:space="preserve">, г. Москва,  </w:t>
                                            </w:r>
                                            <w:proofErr w:type="spellStart"/>
                                            <w:r>
                                              <w:rPr>
                                                <w:rFonts w:ascii="Calibri" w:hAnsi="Calibri" w:cs="Arial"/>
                                                <w:color w:val="808284"/>
                                                <w:sz w:val="16"/>
                                                <w:szCs w:val="16"/>
                                              </w:rPr>
                                              <w:t>Яковоапостольский</w:t>
                                            </w:r>
                                            <w:proofErr w:type="spellEnd"/>
                                            <w:r>
                                              <w:rPr>
                                                <w:rFonts w:ascii="Calibri" w:hAnsi="Calibri" w:cs="Arial"/>
                                                <w:color w:val="808284"/>
                                                <w:sz w:val="16"/>
                                                <w:szCs w:val="16"/>
                                              </w:rPr>
                                              <w:t xml:space="preserve"> пер., д. 12</w:t>
                                            </w:r>
                                            <w:r w:rsidRPr="0089726C">
                                              <w:rPr>
                                                <w:rFonts w:ascii="Calibri" w:hAnsi="Calibri" w:cs="Arial"/>
                                                <w:color w:val="808284"/>
                                                <w:sz w:val="16"/>
                                                <w:szCs w:val="16"/>
                                              </w:rPr>
                                              <w:t>, стр.1</w:t>
                                            </w:r>
                                          </w:p>
                                          <w:p w:rsidR="00461BD3" w:rsidRPr="00432759" w:rsidRDefault="00461BD3" w:rsidP="000545A9">
                                            <w:pPr>
                                              <w:rPr>
                                                <w:rFonts w:ascii="Calibri" w:hAnsi="Calibri" w:cs="Arial"/>
                                                <w:color w:val="808284"/>
                                                <w:sz w:val="16"/>
                                                <w:szCs w:val="16"/>
                                              </w:rPr>
                                            </w:pPr>
                                            <w:r w:rsidRPr="00432759">
                                              <w:rPr>
                                                <w:rFonts w:ascii="Calibri" w:hAnsi="Calibri" w:cs="Arial"/>
                                                <w:color w:val="808284"/>
                                                <w:sz w:val="16"/>
                                                <w:szCs w:val="16"/>
                                              </w:rPr>
                                              <w:t xml:space="preserve">+7 </w:t>
                                            </w:r>
                                            <w:r w:rsidRPr="0089726C">
                                              <w:rPr>
                                                <w:rFonts w:ascii="Calibri" w:hAnsi="Calibri" w:cs="Arial"/>
                                                <w:color w:val="808284"/>
                                                <w:sz w:val="16"/>
                                                <w:szCs w:val="16"/>
                                              </w:rPr>
                                              <w:t>(499) 638-22-98</w:t>
                                            </w:r>
                                          </w:p>
                                          <w:p w:rsidR="00461BD3" w:rsidRPr="004F49F9" w:rsidRDefault="00461BD3" w:rsidP="000545A9">
                                            <w:pPr>
                                              <w:rPr>
                                                <w:rFonts w:ascii="Calibri" w:hAnsi="Calibri" w:cs="Arial"/>
                                                <w:sz w:val="16"/>
                                                <w:szCs w:val="16"/>
                                              </w:rPr>
                                            </w:pPr>
                                            <w:proofErr w:type="gramStart"/>
                                            <w:r w:rsidRPr="005B68C4">
                                              <w:rPr>
                                                <w:rFonts w:ascii="Calibri" w:hAnsi="Calibri" w:cs="Arial"/>
                                                <w:color w:val="808284"/>
                                                <w:sz w:val="16"/>
                                                <w:szCs w:val="16"/>
                                                <w:lang w:val="en-US"/>
                                              </w:rPr>
                                              <w:t>e</w:t>
                                            </w:r>
                                            <w:r w:rsidRPr="004F49F9">
                                              <w:rPr>
                                                <w:rFonts w:ascii="Calibri" w:hAnsi="Calibri" w:cs="Arial"/>
                                                <w:color w:val="808284"/>
                                                <w:sz w:val="16"/>
                                                <w:szCs w:val="16"/>
                                              </w:rPr>
                                              <w:t>-</w:t>
                                            </w:r>
                                            <w:r w:rsidRPr="005B68C4">
                                              <w:rPr>
                                                <w:rFonts w:ascii="Calibri" w:hAnsi="Calibri" w:cs="Arial"/>
                                                <w:color w:val="808284"/>
                                                <w:sz w:val="16"/>
                                                <w:szCs w:val="16"/>
                                                <w:lang w:val="en-US"/>
                                              </w:rPr>
                                              <w:t>mail</w:t>
                                            </w:r>
                                            <w:proofErr w:type="gramEnd"/>
                                            <w:r w:rsidRPr="004F49F9">
                                              <w:rPr>
                                                <w:rFonts w:ascii="Calibri" w:hAnsi="Calibri" w:cs="Arial"/>
                                                <w:color w:val="808284"/>
                                                <w:sz w:val="16"/>
                                                <w:szCs w:val="16"/>
                                              </w:rPr>
                                              <w:t>:</w:t>
                                            </w:r>
                                            <w:r w:rsidRPr="004F49F9">
                                              <w:t xml:space="preserve"> </w:t>
                                            </w:r>
                                            <w:hyperlink r:id="rId10" w:history="1">
                                              <w:r w:rsidRPr="00186380">
                                                <w:rPr>
                                                  <w:rStyle w:val="af"/>
                                                  <w:rFonts w:cs="Arial"/>
                                                  <w:lang w:val="en-US"/>
                                                </w:rPr>
                                                <w:t>info</w:t>
                                              </w:r>
                                              <w:r w:rsidRPr="004F49F9">
                                                <w:rPr>
                                                  <w:rStyle w:val="af"/>
                                                  <w:rFonts w:cs="Arial"/>
                                                </w:rPr>
                                                <w:t>@</w:t>
                                              </w:r>
                                              <w:proofErr w:type="spellStart"/>
                                              <w:r w:rsidRPr="00A73E10">
                                                <w:rPr>
                                                  <w:rStyle w:val="af"/>
                                                  <w:rFonts w:cs="Arial"/>
                                                  <w:lang w:val="en-US"/>
                                                </w:rPr>
                                                <w:t>locotech</w:t>
                                              </w:r>
                                              <w:proofErr w:type="spellEnd"/>
                                              <w:r w:rsidRPr="004F49F9">
                                                <w:rPr>
                                                  <w:rStyle w:val="af"/>
                                                  <w:rFonts w:cs="Arial"/>
                                                </w:rPr>
                                                <w:t>.</w:t>
                                              </w:r>
                                              <w:proofErr w:type="spellStart"/>
                                              <w:r w:rsidRPr="00A73E10">
                                                <w:rPr>
                                                  <w:rStyle w:val="af"/>
                                                  <w:rFonts w:cs="Arial"/>
                                                  <w:lang w:val="en-US"/>
                                                </w:rPr>
                                                <w:t>ru</w:t>
                                              </w:r>
                                              <w:proofErr w:type="spellEnd"/>
                                            </w:hyperlink>
                                            <w:r w:rsidRPr="004F49F9">
                                              <w:rPr>
                                                <w:rFonts w:ascii="Calibri" w:hAnsi="Calibri" w:cs="Arial"/>
                                                <w:color w:val="808284"/>
                                                <w:sz w:val="16"/>
                                                <w:szCs w:val="16"/>
                                              </w:rPr>
                                              <w:t xml:space="preserve"> </w:t>
                                            </w:r>
                                          </w:p>
                                          <w:p w:rsidR="00461BD3" w:rsidRDefault="00461BD3" w:rsidP="000545A9">
                                            <w:pPr>
                                              <w:rPr>
                                                <w:rFonts w:ascii="Calibri" w:hAnsi="Calibri" w:cs="Arial"/>
                                                <w:color w:val="808284"/>
                                                <w:sz w:val="16"/>
                                                <w:szCs w:val="16"/>
                                              </w:rPr>
                                            </w:pPr>
                                          </w:p>
                                          <w:p w:rsidR="00461BD3" w:rsidRPr="004F49F9" w:rsidRDefault="00461BD3" w:rsidP="000545A9">
                                            <w:pPr>
                                              <w:rPr>
                                                <w:rFonts w:ascii="Calibri" w:hAnsi="Calibri" w:cs="Arial"/>
                                                <w:color w:val="808284"/>
                                                <w:sz w:val="16"/>
                                                <w:szCs w:val="16"/>
                                              </w:rPr>
                                            </w:pPr>
                                          </w:p>
                                        </w:txbxContent>
                                      </wps:txbx>
                                      <wps:bodyPr rot="0" vert="horz" wrap="square" lIns="0" tIns="36000" rIns="0" bIns="0" anchor="t" anchorCtr="0" upright="1">
                                        <a:noAutofit/>
                                      </wps:bodyPr>
                                    </wps:wsp>
                                    <pic:pic xmlns:pic="http://schemas.openxmlformats.org/drawingml/2006/picture">
                                      <pic:nvPicPr>
                                        <pic:cNvPr id="13" name="Рисунок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409575"/>
                                        </a:xfrm>
                                        <a:prstGeom prst="rect">
                                          <a:avLst/>
                                        </a:prstGeom>
                                      </pic:spPr>
                                    </pic:pic>
                                  </wpg:grpSp>
                                </wpg:grpSp>
                                <pic:pic xmlns:pic="http://schemas.openxmlformats.org/drawingml/2006/picture">
                                  <pic:nvPicPr>
                                    <pic:cNvPr id="14" name="Рисунок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514350"/>
                                      <a:ext cx="1038225" cy="180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left:0;text-align:left;margin-left:-4.45pt;margin-top:-1pt;width:475.5pt;height:125.25pt;z-index:251659264;mso-width-relative:margin;mso-height-relative:margin" coordsize="58197,1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">
                          <v:group id="Группа 8" o:spid="_x0000_s1027" style="position:absolute;left:95;width:58102;height:14285" coordsize="58102,1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16" o:spid="_x0000_s1028" type="#_x0000_t202" style="position:absolute;left:44750;width:13352;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vYsMA&#10;AADaAAAADwAAAGRycy9kb3ducmV2LnhtbESPzWrDMBCE74W8g9hALyWRU9MkdSMHU2hpj/lpz4u1&#10;sU2slZFUx377KhDIcZiZb5jNdjCt6Mn5xrKCxTwBQVxa3XCl4Hj4mK1B+ICssbVMCkbysM0nDxvM&#10;tL3wjvp9qESEsM9QQR1Cl0npy5oM+rntiKN3ss5giNJVUju8RLhp5XOSLKXBhuNCjR2911Se939G&#10;wW86yuLF+afd2v98l5+pOxXLlVKP06F4AxFoCPfwrf2lFbzC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KvYsMAAADaAAAADwAAAAAAAAAAAAAAAACYAgAAZHJzL2Rv&#10;d25yZXYueG1sUEsFBgAAAAAEAAQA9QAAAIgDAAAAAA==&#10;" filled="f" stroked="f">
                              <v:textbox inset="0,1mm,0,0">
                                <w:txbxContent>
                                  <w:p w:rsidR="00461BD3"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ИНН</w:t>
                                    </w:r>
                                    <w:r>
                                      <w:rPr>
                                        <w:rFonts w:ascii="Calibri" w:hAnsi="Calibri" w:cs="Arial"/>
                                        <w:b/>
                                        <w:color w:val="808284"/>
                                        <w:sz w:val="16"/>
                                        <w:szCs w:val="16"/>
                                      </w:rPr>
                                      <w:t xml:space="preserve">   7703761900  </w:t>
                                    </w:r>
                                  </w:p>
                                  <w:p w:rsidR="00461BD3"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КПП</w:t>
                                    </w:r>
                                    <w:r>
                                      <w:rPr>
                                        <w:rFonts w:ascii="Calibri" w:hAnsi="Calibri" w:cs="Arial"/>
                                        <w:b/>
                                        <w:color w:val="808284"/>
                                        <w:sz w:val="16"/>
                                        <w:szCs w:val="16"/>
                                      </w:rPr>
                                      <w:t xml:space="preserve">   7709</w:t>
                                    </w:r>
                                    <w:r w:rsidRPr="00E93A8D">
                                      <w:rPr>
                                        <w:rFonts w:ascii="Calibri" w:hAnsi="Calibri" w:cs="Arial"/>
                                        <w:b/>
                                        <w:color w:val="808284"/>
                                        <w:sz w:val="16"/>
                                        <w:szCs w:val="16"/>
                                      </w:rPr>
                                      <w:t>01001</w:t>
                                    </w:r>
                                  </w:p>
                                  <w:p w:rsidR="00461BD3" w:rsidRPr="002F269C" w:rsidRDefault="00461BD3" w:rsidP="000545A9">
                                    <w:pPr>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ОГРН</w:t>
                                    </w:r>
                                    <w:r>
                                      <w:rPr>
                                        <w:rFonts w:ascii="Calibri" w:hAnsi="Calibri" w:cs="Arial"/>
                                        <w:b/>
                                        <w:color w:val="808284"/>
                                        <w:sz w:val="16"/>
                                        <w:szCs w:val="16"/>
                                      </w:rPr>
                                      <w:t xml:space="preserve">  </w:t>
                                    </w:r>
                                    <w:r w:rsidRPr="00E93A8D">
                                      <w:rPr>
                                        <w:rFonts w:ascii="Calibri" w:hAnsi="Calibri" w:cs="Arial"/>
                                        <w:b/>
                                        <w:color w:val="808284"/>
                                        <w:sz w:val="16"/>
                                        <w:szCs w:val="16"/>
                                      </w:rPr>
                                      <w:t>1127746050288</w:t>
                                    </w:r>
                                  </w:p>
                                </w:txbxContent>
                              </v:textbox>
                            </v:shape>
                            <v:line id="Прямая соединительная линия 10" o:spid="_x0000_s1029" style="position:absolute;visibility:visible;mso-wrap-style:square" from="45720,571" to="4572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Y4cYAAADbAAAADwAAAGRycy9kb3ducmV2LnhtbESPT0/DMAzF70h8h8hIXBBLx4GhbmmF&#10;EJM2xGV/YFerMW1F45Qka8u3xwek3Wy95/d+XpWT69RAIbaeDcxnGSjiytuWawPHw/r+CVRMyBY7&#10;z2TglyKUxfXVCnPrR97RsE+1khCOORpoUupzrWPVkMM48z2xaF8+OEyyhlrbgKOEu04/ZNmjdtiy&#10;NDTY00tD1ff+7AxU283n2/YYFnfjqz2th5/5uXv/MOb2Znpegko0pYv5/3pjBV/o5RcZQ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2OHGAAAA2wAAAA8AAAAAAAAA&#10;AAAAAAAAoQIAAGRycy9kb3ducmV2LnhtbFBLBQYAAAAABAAEAPkAAACUAwAAAAA=&#10;" strokecolor="#808284" strokeweight=".5pt"/>
                            <v:group id="Группа 11" o:spid="_x0000_s1030" style="position:absolute;top:1524;width:24230;height:12761" coordsize="24230,1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6" o:spid="_x0000_s1031" type="#_x0000_t202" style="position:absolute;left:95;top:5903;width:2413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2+b8A&#10;AADbAAAADwAAAGRycy9kb3ducmV2LnhtbERPS4vCMBC+C/6HMIIX0VTFB9UoZcFlPfo8D83YFptJ&#10;SbJa//1mQfA2H99z1tvW1OJBzleWFYxHCQji3OqKCwXn0264BOEDssbaMil4kYftpttZY6rtkw/0&#10;OIZCxBD2KSooQ2hSKX1ekkE/sg1x5G7WGQwRukJqh88Ybmo5SZK5NFhxbCixoa+S8vvx1yi4Tl8y&#10;mzk/OCz9ZZ9/T90tmy+U6vfabAUiUBs+4rf7R8f5E/j/JR4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Lb5vwAAANsAAAAPAAAAAAAAAAAAAAAAAJgCAABkcnMvZG93bnJl&#10;di54bWxQSwUGAAAAAAQABAD1AAAAhAMAAAAA&#10;" filled="f" stroked="f">
                                <v:textbox inset="0,1mm,0,0">
                                  <w:txbxContent>
                                    <w:p w:rsidR="00461BD3" w:rsidRPr="005B68C4" w:rsidRDefault="00461BD3" w:rsidP="000545A9">
                                      <w:pPr>
                                        <w:rPr>
                                          <w:rFonts w:ascii="Calibri" w:hAnsi="Calibri" w:cs="Arial"/>
                                          <w:color w:val="808284"/>
                                          <w:sz w:val="16"/>
                                          <w:szCs w:val="16"/>
                                        </w:rPr>
                                      </w:pPr>
                                      <w:r w:rsidRPr="006D730F">
                                        <w:rPr>
                                          <w:rFonts w:ascii="Calibri" w:hAnsi="Calibri" w:cs="Arial"/>
                                          <w:b/>
                                          <w:color w:val="595959"/>
                                          <w:szCs w:val="20"/>
                                        </w:rPr>
                                        <w:t>ООО «Торговый дом ТМХС»</w:t>
                                      </w:r>
                                      <w:r w:rsidRPr="005B68C4">
                                        <w:rPr>
                                          <w:rFonts w:ascii="Calibri" w:hAnsi="Calibri" w:cs="Arial"/>
                                          <w:color w:val="808284"/>
                                          <w:sz w:val="16"/>
                                          <w:szCs w:val="16"/>
                                        </w:rPr>
                                        <w:br/>
                                      </w:r>
                                      <w:r>
                                        <w:rPr>
                                          <w:rFonts w:ascii="Calibri" w:hAnsi="Calibri" w:cs="Arial"/>
                                          <w:color w:val="808284"/>
                                          <w:sz w:val="16"/>
                                          <w:szCs w:val="16"/>
                                        </w:rPr>
                                        <w:t>105064</w:t>
                                      </w:r>
                                      <w:r w:rsidRPr="0089726C">
                                        <w:rPr>
                                          <w:rFonts w:ascii="Calibri" w:hAnsi="Calibri" w:cs="Arial"/>
                                          <w:color w:val="808284"/>
                                          <w:sz w:val="16"/>
                                          <w:szCs w:val="16"/>
                                        </w:rPr>
                                        <w:t xml:space="preserve">, г. Москва,  </w:t>
                                      </w:r>
                                      <w:proofErr w:type="spellStart"/>
                                      <w:r>
                                        <w:rPr>
                                          <w:rFonts w:ascii="Calibri" w:hAnsi="Calibri" w:cs="Arial"/>
                                          <w:color w:val="808284"/>
                                          <w:sz w:val="16"/>
                                          <w:szCs w:val="16"/>
                                        </w:rPr>
                                        <w:t>Яковоапостольский</w:t>
                                      </w:r>
                                      <w:proofErr w:type="spellEnd"/>
                                      <w:r>
                                        <w:rPr>
                                          <w:rFonts w:ascii="Calibri" w:hAnsi="Calibri" w:cs="Arial"/>
                                          <w:color w:val="808284"/>
                                          <w:sz w:val="16"/>
                                          <w:szCs w:val="16"/>
                                        </w:rPr>
                                        <w:t xml:space="preserve"> пер., д. 12</w:t>
                                      </w:r>
                                      <w:r w:rsidRPr="0089726C">
                                        <w:rPr>
                                          <w:rFonts w:ascii="Calibri" w:hAnsi="Calibri" w:cs="Arial"/>
                                          <w:color w:val="808284"/>
                                          <w:sz w:val="16"/>
                                          <w:szCs w:val="16"/>
                                        </w:rPr>
                                        <w:t>, стр.1</w:t>
                                      </w:r>
                                    </w:p>
                                    <w:p w:rsidR="00461BD3" w:rsidRPr="00432759" w:rsidRDefault="00461BD3" w:rsidP="000545A9">
                                      <w:pPr>
                                        <w:rPr>
                                          <w:rFonts w:ascii="Calibri" w:hAnsi="Calibri" w:cs="Arial"/>
                                          <w:color w:val="808284"/>
                                          <w:sz w:val="16"/>
                                          <w:szCs w:val="16"/>
                                        </w:rPr>
                                      </w:pPr>
                                      <w:r w:rsidRPr="00432759">
                                        <w:rPr>
                                          <w:rFonts w:ascii="Calibri" w:hAnsi="Calibri" w:cs="Arial"/>
                                          <w:color w:val="808284"/>
                                          <w:sz w:val="16"/>
                                          <w:szCs w:val="16"/>
                                        </w:rPr>
                                        <w:t xml:space="preserve">+7 </w:t>
                                      </w:r>
                                      <w:r w:rsidRPr="0089726C">
                                        <w:rPr>
                                          <w:rFonts w:ascii="Calibri" w:hAnsi="Calibri" w:cs="Arial"/>
                                          <w:color w:val="808284"/>
                                          <w:sz w:val="16"/>
                                          <w:szCs w:val="16"/>
                                        </w:rPr>
                                        <w:t>(499) 638-22-98</w:t>
                                      </w:r>
                                    </w:p>
                                    <w:p w:rsidR="00461BD3" w:rsidRPr="004F49F9" w:rsidRDefault="00461BD3" w:rsidP="000545A9">
                                      <w:pPr>
                                        <w:rPr>
                                          <w:rFonts w:ascii="Calibri" w:hAnsi="Calibri" w:cs="Arial"/>
                                          <w:sz w:val="16"/>
                                          <w:szCs w:val="16"/>
                                        </w:rPr>
                                      </w:pPr>
                                      <w:proofErr w:type="gramStart"/>
                                      <w:r w:rsidRPr="005B68C4">
                                        <w:rPr>
                                          <w:rFonts w:ascii="Calibri" w:hAnsi="Calibri" w:cs="Arial"/>
                                          <w:color w:val="808284"/>
                                          <w:sz w:val="16"/>
                                          <w:szCs w:val="16"/>
                                          <w:lang w:val="en-US"/>
                                        </w:rPr>
                                        <w:t>e</w:t>
                                      </w:r>
                                      <w:r w:rsidRPr="004F49F9">
                                        <w:rPr>
                                          <w:rFonts w:ascii="Calibri" w:hAnsi="Calibri" w:cs="Arial"/>
                                          <w:color w:val="808284"/>
                                          <w:sz w:val="16"/>
                                          <w:szCs w:val="16"/>
                                        </w:rPr>
                                        <w:t>-</w:t>
                                      </w:r>
                                      <w:r w:rsidRPr="005B68C4">
                                        <w:rPr>
                                          <w:rFonts w:ascii="Calibri" w:hAnsi="Calibri" w:cs="Arial"/>
                                          <w:color w:val="808284"/>
                                          <w:sz w:val="16"/>
                                          <w:szCs w:val="16"/>
                                          <w:lang w:val="en-US"/>
                                        </w:rPr>
                                        <w:t>mail</w:t>
                                      </w:r>
                                      <w:proofErr w:type="gramEnd"/>
                                      <w:r w:rsidRPr="004F49F9">
                                        <w:rPr>
                                          <w:rFonts w:ascii="Calibri" w:hAnsi="Calibri" w:cs="Arial"/>
                                          <w:color w:val="808284"/>
                                          <w:sz w:val="16"/>
                                          <w:szCs w:val="16"/>
                                        </w:rPr>
                                        <w:t>:</w:t>
                                      </w:r>
                                      <w:r w:rsidRPr="004F49F9">
                                        <w:t xml:space="preserve"> </w:t>
                                      </w:r>
                                      <w:hyperlink r:id="rId13" w:history="1">
                                        <w:r w:rsidRPr="00186380">
                                          <w:rPr>
                                            <w:rStyle w:val="af"/>
                                            <w:rFonts w:cs="Arial"/>
                                            <w:lang w:val="en-US"/>
                                          </w:rPr>
                                          <w:t>info</w:t>
                                        </w:r>
                                        <w:r w:rsidRPr="004F49F9">
                                          <w:rPr>
                                            <w:rStyle w:val="af"/>
                                            <w:rFonts w:cs="Arial"/>
                                          </w:rPr>
                                          <w:t>@</w:t>
                                        </w:r>
                                        <w:proofErr w:type="spellStart"/>
                                        <w:r w:rsidRPr="00A73E10">
                                          <w:rPr>
                                            <w:rStyle w:val="af"/>
                                            <w:rFonts w:cs="Arial"/>
                                            <w:lang w:val="en-US"/>
                                          </w:rPr>
                                          <w:t>locotech</w:t>
                                        </w:r>
                                        <w:proofErr w:type="spellEnd"/>
                                        <w:r w:rsidRPr="004F49F9">
                                          <w:rPr>
                                            <w:rStyle w:val="af"/>
                                            <w:rFonts w:cs="Arial"/>
                                          </w:rPr>
                                          <w:t>.</w:t>
                                        </w:r>
                                        <w:proofErr w:type="spellStart"/>
                                        <w:r w:rsidRPr="00A73E10">
                                          <w:rPr>
                                            <w:rStyle w:val="af"/>
                                            <w:rFonts w:cs="Arial"/>
                                            <w:lang w:val="en-US"/>
                                          </w:rPr>
                                          <w:t>ru</w:t>
                                        </w:r>
                                        <w:proofErr w:type="spellEnd"/>
                                      </w:hyperlink>
                                      <w:r w:rsidRPr="004F49F9">
                                        <w:rPr>
                                          <w:rFonts w:ascii="Calibri" w:hAnsi="Calibri" w:cs="Arial"/>
                                          <w:color w:val="808284"/>
                                          <w:sz w:val="16"/>
                                          <w:szCs w:val="16"/>
                                        </w:rPr>
                                        <w:t xml:space="preserve"> </w:t>
                                      </w:r>
                                    </w:p>
                                    <w:p w:rsidR="00461BD3" w:rsidRDefault="00461BD3" w:rsidP="000545A9">
                                      <w:pPr>
                                        <w:rPr>
                                          <w:rFonts w:ascii="Calibri" w:hAnsi="Calibri" w:cs="Arial"/>
                                          <w:color w:val="808284"/>
                                          <w:sz w:val="16"/>
                                          <w:szCs w:val="16"/>
                                        </w:rPr>
                                      </w:pPr>
                                    </w:p>
                                    <w:p w:rsidR="00461BD3" w:rsidRPr="004F49F9" w:rsidRDefault="00461BD3" w:rsidP="000545A9">
                                      <w:pPr>
                                        <w:rPr>
                                          <w:rFonts w:ascii="Calibri" w:hAnsi="Calibri" w:cs="Arial"/>
                                          <w:color w:val="808284"/>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32" type="#_x0000_t75" style="position:absolute;width:2286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XFzbBAAAA2wAAAA8AAABkcnMvZG93bnJldi54bWxET99rwjAQfh/4P4QT9jZTOxhSjSLKUNnD&#10;0I0+H83ZFJtLSbK27q9fBoO93cf381ab0baiJx8axwrmswwEceV0w7WCz4/XpwWIEJE1to5JwZ0C&#10;bNaThxUW2g18pv4Sa5FCOBSowMTYFVKGypDFMHMdceKuzluMCfpaao9DCretzLPsRVpsODUY7Ghn&#10;qLpdvqyC3fupMbHMy8UBh37vv/P27Vwq9Tgdt0sQkcb4L/5zH3Wa/wy/v6Q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4XFzbBAAAA2wAAAA8AAAAAAAAAAAAAAAAAnwIA&#10;AGRycy9kb3ducmV2LnhtbFBLBQYAAAAABAAEAPcAAACNAwAAAAA=&#10;">
                                <v:imagedata r:id="rId14" o:title=""/>
                                <v:path arrowok="t"/>
                              </v:shape>
                            </v:group>
                          </v:group>
                          <v:shape id="Рисунок 14" o:spid="_x0000_s1033" type="#_x0000_t75" style="position:absolute;top:5143;width:10382;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b2UfCAAAA2wAAAA8AAABkcnMvZG93bnJldi54bWxET01rAjEQvQv9D2EK3jSrWFu2RpGiIBXB&#10;2pZeh800u3QzWZO4rv/eCAVv83ifM1t0thYt+VA5VjAaZiCIC6crNgq+PteDFxAhImusHZOCCwVY&#10;zB96M8y1O/MHtYdoRArhkKOCMsYmlzIUJVkMQ9cQJ+7XeYsxQW+k9nhO4baW4yybSosVp4YSG3or&#10;qfg7nKyC3eqyPL5r/7M1wTy3o6e9+TZ7pfqP3fIVRKQu3sX/7o1O8ydw+yUdIO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29lHwgAAANsAAAAPAAAAAAAAAAAAAAAAAJ8C&#10;AABkcnMvZG93bnJldi54bWxQSwUGAAAAAAQABAD3AAAAjgMAAAAA&#10;">
                            <v:imagedata r:id="rId15" o:title=""/>
                            <v:path arrowok="t"/>
                          </v:shape>
                        </v:group>
                      </w:pict>
                    </mc:Fallback>
                  </mc:AlternateContent>
                </w:r>
              </w:p>
            </w:tc>
          </w:tr>
          <w:tr w:rsidR="004A2A92">
            <w:trPr>
              <w:trHeight w:val="360"/>
              <w:jc w:val="center"/>
            </w:trPr>
            <w:tc>
              <w:tcPr>
                <w:tcW w:w="5000" w:type="pct"/>
                <w:vAlign w:val="center"/>
              </w:tcPr>
              <w:p w:rsidR="00282A97" w:rsidRDefault="00282A97" w:rsidP="00282A97">
                <w:pPr>
                  <w:pStyle w:val="af4"/>
                  <w:ind w:left="5245"/>
                  <w:rPr>
                    <w:rFonts w:ascii="Times New Roman" w:hAnsi="Times New Roman" w:cs="Times New Roman"/>
                    <w:b/>
                    <w:sz w:val="28"/>
                    <w:szCs w:val="28"/>
                  </w:rPr>
                </w:pPr>
              </w:p>
              <w:p w:rsidR="00282A97" w:rsidRDefault="00282A97">
                <w:pPr>
                  <w:pStyle w:val="af4"/>
                  <w:jc w:val="center"/>
                  <w:rPr>
                    <w:rFonts w:ascii="Times New Roman" w:hAnsi="Times New Roman" w:cs="Times New Roman"/>
                    <w:b/>
                    <w:sz w:val="28"/>
                    <w:szCs w:val="28"/>
                  </w:rPr>
                </w:pPr>
              </w:p>
              <w:p w:rsidR="00282A97" w:rsidRDefault="00282A97">
                <w:pPr>
                  <w:pStyle w:val="af4"/>
                  <w:jc w:val="center"/>
                  <w:rPr>
                    <w:rFonts w:ascii="Times New Roman" w:hAnsi="Times New Roman" w:cs="Times New Roman"/>
                    <w:b/>
                    <w:sz w:val="28"/>
                    <w:szCs w:val="28"/>
                  </w:rPr>
                </w:pPr>
              </w:p>
              <w:p w:rsidR="00E70E45" w:rsidRDefault="00E70E45">
                <w:pPr>
                  <w:pStyle w:val="af4"/>
                  <w:jc w:val="center"/>
                  <w:rPr>
                    <w:rFonts w:ascii="Times New Roman" w:hAnsi="Times New Roman" w:cs="Times New Roman"/>
                    <w:b/>
                    <w:sz w:val="28"/>
                    <w:szCs w:val="28"/>
                  </w:rPr>
                </w:pPr>
              </w:p>
              <w:p w:rsidR="004A2A92" w:rsidRPr="00282A97" w:rsidRDefault="00282A97">
                <w:pPr>
                  <w:pStyle w:val="af4"/>
                  <w:jc w:val="center"/>
                  <w:rPr>
                    <w:rFonts w:ascii="Times New Roman" w:hAnsi="Times New Roman" w:cs="Times New Roman"/>
                    <w:b/>
                    <w:sz w:val="28"/>
                    <w:szCs w:val="28"/>
                  </w:rPr>
                </w:pPr>
                <w:r w:rsidRPr="00282A97">
                  <w:rPr>
                    <w:rFonts w:ascii="Times New Roman" w:hAnsi="Times New Roman" w:cs="Times New Roman"/>
                    <w:b/>
                    <w:sz w:val="28"/>
                    <w:szCs w:val="28"/>
                  </w:rPr>
                  <w:t>П</w:t>
                </w:r>
                <w:r w:rsidR="00844334" w:rsidRPr="00282A97">
                  <w:rPr>
                    <w:rFonts w:ascii="Times New Roman" w:hAnsi="Times New Roman" w:cs="Times New Roman"/>
                    <w:b/>
                    <w:sz w:val="28"/>
                    <w:szCs w:val="28"/>
                  </w:rPr>
                  <w:t xml:space="preserve">РАВИЛА </w:t>
                </w:r>
              </w:p>
              <w:p w:rsidR="00844334" w:rsidRDefault="00844334">
                <w:pPr>
                  <w:pStyle w:val="af4"/>
                  <w:jc w:val="center"/>
                  <w:rPr>
                    <w:rFonts w:ascii="Times New Roman" w:hAnsi="Times New Roman" w:cs="Times New Roman"/>
                    <w:sz w:val="28"/>
                    <w:szCs w:val="28"/>
                  </w:rPr>
                </w:pPr>
                <w:r w:rsidRPr="00844334">
                  <w:rPr>
                    <w:rFonts w:ascii="Times New Roman" w:hAnsi="Times New Roman" w:cs="Times New Roman"/>
                    <w:sz w:val="28"/>
                    <w:szCs w:val="28"/>
                  </w:rPr>
                  <w:t xml:space="preserve">аккредитации поставщиков </w:t>
                </w:r>
              </w:p>
              <w:p w:rsidR="00844334" w:rsidRDefault="00844334" w:rsidP="001D14AF">
                <w:pPr>
                  <w:pStyle w:val="af4"/>
                  <w:jc w:val="center"/>
                </w:pPr>
                <w:r w:rsidRPr="00844334">
                  <w:rPr>
                    <w:rFonts w:ascii="Times New Roman" w:hAnsi="Times New Roman" w:cs="Times New Roman"/>
                    <w:sz w:val="28"/>
                    <w:szCs w:val="28"/>
                  </w:rPr>
                  <w:t>в ООО  «Торговый дом ТМХС»</w:t>
                </w:r>
              </w:p>
            </w:tc>
          </w:tr>
          <w:tr w:rsidR="004A2A92">
            <w:trPr>
              <w:trHeight w:val="360"/>
              <w:jc w:val="center"/>
            </w:trPr>
            <w:tc>
              <w:tcPr>
                <w:tcW w:w="5000" w:type="pct"/>
                <w:vAlign w:val="center"/>
              </w:tcPr>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2A04EB" w:rsidRDefault="002A04EB">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p w:rsidR="004A2A92" w:rsidRDefault="004A2A92">
                <w:pPr>
                  <w:pStyle w:val="af4"/>
                  <w:jc w:val="center"/>
                  <w:rPr>
                    <w:b/>
                    <w:bCs/>
                  </w:rPr>
                </w:pPr>
              </w:p>
            </w:tc>
          </w:tr>
          <w:tr w:rsidR="004A2A92">
            <w:trPr>
              <w:trHeight w:val="360"/>
              <w:jc w:val="center"/>
            </w:trPr>
            <w:sdt>
              <w:sdtPr>
                <w:rPr>
                  <w:rFonts w:ascii="Times New Roman" w:hAnsi="Times New Roman" w:cs="Times New Roman"/>
                  <w:b/>
                  <w:bCs/>
                  <w:sz w:val="24"/>
                  <w:szCs w:val="24"/>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4A2A92" w:rsidRPr="00F76BBC" w:rsidRDefault="004A2A92" w:rsidP="004A2A92">
                    <w:pPr>
                      <w:pStyle w:val="af4"/>
                      <w:jc w:val="center"/>
                      <w:rPr>
                        <w:rFonts w:ascii="Times New Roman" w:hAnsi="Times New Roman" w:cs="Times New Roman"/>
                        <w:b/>
                        <w:bCs/>
                        <w:sz w:val="24"/>
                        <w:szCs w:val="24"/>
                      </w:rPr>
                    </w:pPr>
                    <w:r w:rsidRPr="00F76BBC">
                      <w:rPr>
                        <w:rFonts w:ascii="Times New Roman" w:hAnsi="Times New Roman" w:cs="Times New Roman"/>
                        <w:b/>
                        <w:bCs/>
                        <w:sz w:val="24"/>
                        <w:szCs w:val="24"/>
                      </w:rPr>
                      <w:t xml:space="preserve">2016 год </w:t>
                    </w:r>
                  </w:p>
                </w:tc>
              </w:sdtContent>
            </w:sdt>
          </w:tr>
        </w:tbl>
        <w:p w:rsidR="004A2A92" w:rsidRDefault="004A2A92">
          <w:pPr>
            <w:rPr>
              <w:lang w:val="en-US"/>
            </w:rPr>
          </w:pPr>
        </w:p>
        <w:p w:rsidR="00461BD3" w:rsidRDefault="00461BD3">
          <w:pPr>
            <w:rPr>
              <w:lang w:val="en-US"/>
            </w:rPr>
          </w:pPr>
        </w:p>
        <w:p w:rsidR="00461BD3" w:rsidRPr="00461BD3" w:rsidRDefault="00461BD3">
          <w:pPr>
            <w:rPr>
              <w:lang w:val="en-US"/>
            </w:rPr>
          </w:pPr>
        </w:p>
        <w:sdt>
          <w:sdtPr>
            <w:rPr>
              <w:rFonts w:asciiTheme="minorHAnsi" w:eastAsiaTheme="minorHAnsi" w:hAnsiTheme="minorHAnsi" w:cstheme="minorBidi"/>
              <w:b w:val="0"/>
              <w:bCs w:val="0"/>
              <w:color w:val="auto"/>
              <w:sz w:val="22"/>
              <w:szCs w:val="22"/>
              <w:lang w:eastAsia="en-US"/>
            </w:rPr>
            <w:id w:val="-337084686"/>
            <w:docPartObj>
              <w:docPartGallery w:val="Table of Contents"/>
              <w:docPartUnique/>
            </w:docPartObj>
          </w:sdtPr>
          <w:sdtContent>
            <w:p w:rsidR="00163CA1" w:rsidRDefault="00163CA1" w:rsidP="00844334">
              <w:pPr>
                <w:pStyle w:val="af6"/>
                <w:jc w:val="center"/>
              </w:pPr>
              <w:r>
                <w:t>Оглавление</w:t>
              </w:r>
            </w:p>
            <w:p w:rsidR="00134A3F" w:rsidRDefault="00134A3F" w:rsidP="00134A3F">
              <w:pPr>
                <w:rPr>
                  <w:lang w:eastAsia="ru-RU"/>
                </w:rPr>
              </w:pPr>
            </w:p>
            <w:p w:rsidR="00134A3F" w:rsidRPr="00134A3F" w:rsidRDefault="00134A3F" w:rsidP="00134A3F">
              <w:pPr>
                <w:rPr>
                  <w:lang w:eastAsia="ru-RU"/>
                </w:rPr>
              </w:pPr>
            </w:p>
            <w:p w:rsidR="00134A3F" w:rsidRDefault="00163CA1">
              <w:pPr>
                <w:pStyle w:val="1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42794301" w:history="1">
                <w:r w:rsidR="00134A3F" w:rsidRPr="005F685E">
                  <w:rPr>
                    <w:rStyle w:val="af"/>
                    <w:noProof/>
                  </w:rPr>
                  <w:t xml:space="preserve">Раздел </w:t>
                </w:r>
                <w:r w:rsidR="00134A3F" w:rsidRPr="005F685E">
                  <w:rPr>
                    <w:rStyle w:val="af"/>
                    <w:noProof/>
                    <w:lang w:val="en-US"/>
                  </w:rPr>
                  <w:t>I</w:t>
                </w:r>
                <w:r w:rsidR="00134A3F" w:rsidRPr="005F685E">
                  <w:rPr>
                    <w:rStyle w:val="af"/>
                    <w:noProof/>
                  </w:rPr>
                  <w:t xml:space="preserve"> Общие положения</w:t>
                </w:r>
                <w:r w:rsidR="00134A3F">
                  <w:rPr>
                    <w:noProof/>
                    <w:webHidden/>
                  </w:rPr>
                  <w:tab/>
                </w:r>
                <w:r w:rsidR="009F38DE">
                  <w:rPr>
                    <w:noProof/>
                    <w:webHidden/>
                  </w:rPr>
                  <w:t>15</w:t>
                </w:r>
              </w:hyperlink>
            </w:p>
            <w:p w:rsidR="00134A3F" w:rsidRDefault="00461BD3">
              <w:pPr>
                <w:pStyle w:val="12"/>
                <w:tabs>
                  <w:tab w:val="right" w:leader="dot" w:pos="9345"/>
                </w:tabs>
                <w:rPr>
                  <w:rFonts w:eastAsiaTheme="minorEastAsia"/>
                  <w:noProof/>
                  <w:lang w:eastAsia="ru-RU"/>
                </w:rPr>
              </w:pPr>
              <w:hyperlink w:anchor="_Toc442794302" w:history="1">
                <w:r w:rsidR="00134A3F" w:rsidRPr="005F685E">
                  <w:rPr>
                    <w:rStyle w:val="af"/>
                    <w:noProof/>
                  </w:rPr>
                  <w:t xml:space="preserve">Раздел </w:t>
                </w:r>
                <w:r w:rsidR="00134A3F" w:rsidRPr="005F685E">
                  <w:rPr>
                    <w:rStyle w:val="af"/>
                    <w:noProof/>
                    <w:lang w:val="en-US"/>
                  </w:rPr>
                  <w:t>II</w:t>
                </w:r>
                <w:r w:rsidR="00134A3F" w:rsidRPr="005F685E">
                  <w:rPr>
                    <w:rStyle w:val="af"/>
                    <w:noProof/>
                  </w:rPr>
                  <w:t xml:space="preserve"> Порядок проведения процедуры аккредитации</w:t>
                </w:r>
                <w:r w:rsidR="00134A3F">
                  <w:rPr>
                    <w:noProof/>
                    <w:webHidden/>
                  </w:rPr>
                  <w:tab/>
                </w:r>
                <w:r w:rsidR="009F38DE">
                  <w:rPr>
                    <w:noProof/>
                    <w:webHidden/>
                  </w:rPr>
                  <w:t>16</w:t>
                </w:r>
              </w:hyperlink>
            </w:p>
            <w:p w:rsidR="00134A3F" w:rsidRDefault="00461BD3">
              <w:pPr>
                <w:pStyle w:val="21"/>
                <w:tabs>
                  <w:tab w:val="right" w:leader="dot" w:pos="9345"/>
                </w:tabs>
                <w:rPr>
                  <w:rFonts w:eastAsiaTheme="minorEastAsia"/>
                  <w:noProof/>
                  <w:lang w:eastAsia="ru-RU"/>
                </w:rPr>
              </w:pPr>
              <w:hyperlink w:anchor="_Toc442794303" w:history="1">
                <w:r w:rsidR="00134A3F" w:rsidRPr="005F685E">
                  <w:rPr>
                    <w:rStyle w:val="af"/>
                    <w:noProof/>
                  </w:rPr>
                  <w:t>Приложение 1</w:t>
                </w:r>
                <w:r w:rsidR="00134A3F">
                  <w:rPr>
                    <w:noProof/>
                    <w:webHidden/>
                  </w:rPr>
                  <w:tab/>
                </w:r>
                <w:r w:rsidR="009F38DE">
                  <w:rPr>
                    <w:noProof/>
                    <w:webHidden/>
                  </w:rPr>
                  <w:t>23</w:t>
                </w:r>
              </w:hyperlink>
            </w:p>
            <w:p w:rsidR="00134A3F" w:rsidRDefault="00461BD3">
              <w:pPr>
                <w:pStyle w:val="21"/>
                <w:tabs>
                  <w:tab w:val="right" w:leader="dot" w:pos="9345"/>
                </w:tabs>
                <w:rPr>
                  <w:rFonts w:eastAsiaTheme="minorEastAsia"/>
                  <w:noProof/>
                  <w:lang w:eastAsia="ru-RU"/>
                </w:rPr>
              </w:pPr>
              <w:hyperlink w:anchor="_Toc442794304" w:history="1">
                <w:r w:rsidR="00134A3F" w:rsidRPr="005F685E">
                  <w:rPr>
                    <w:rStyle w:val="af"/>
                    <w:noProof/>
                  </w:rPr>
                  <w:t>Приложение 2</w:t>
                </w:r>
                <w:r w:rsidR="00134A3F">
                  <w:rPr>
                    <w:noProof/>
                    <w:webHidden/>
                  </w:rPr>
                  <w:tab/>
                </w:r>
                <w:r w:rsidR="009F38DE">
                  <w:rPr>
                    <w:noProof/>
                    <w:webHidden/>
                  </w:rPr>
                  <w:t>29</w:t>
                </w:r>
              </w:hyperlink>
            </w:p>
            <w:p w:rsidR="00134A3F" w:rsidRDefault="00461BD3">
              <w:pPr>
                <w:pStyle w:val="21"/>
                <w:tabs>
                  <w:tab w:val="right" w:leader="dot" w:pos="9345"/>
                </w:tabs>
                <w:rPr>
                  <w:rFonts w:eastAsiaTheme="minorEastAsia"/>
                  <w:noProof/>
                  <w:lang w:eastAsia="ru-RU"/>
                </w:rPr>
              </w:pPr>
              <w:hyperlink w:anchor="_Toc442794305" w:history="1">
                <w:r w:rsidR="00134A3F" w:rsidRPr="005F685E">
                  <w:rPr>
                    <w:rStyle w:val="af"/>
                    <w:noProof/>
                  </w:rPr>
                  <w:t>Форма 1</w:t>
                </w:r>
                <w:r w:rsidR="00134A3F">
                  <w:rPr>
                    <w:noProof/>
                    <w:webHidden/>
                  </w:rPr>
                  <w:tab/>
                </w:r>
                <w:r w:rsidR="00134A3F">
                  <w:rPr>
                    <w:noProof/>
                    <w:webHidden/>
                  </w:rPr>
                  <w:fldChar w:fldCharType="begin"/>
                </w:r>
                <w:r w:rsidR="00134A3F">
                  <w:rPr>
                    <w:noProof/>
                    <w:webHidden/>
                  </w:rPr>
                  <w:instrText xml:space="preserve"> PAGEREF _Toc442794305 \h </w:instrText>
                </w:r>
                <w:r w:rsidR="00134A3F">
                  <w:rPr>
                    <w:noProof/>
                    <w:webHidden/>
                  </w:rPr>
                </w:r>
                <w:r w:rsidR="00134A3F">
                  <w:rPr>
                    <w:noProof/>
                    <w:webHidden/>
                  </w:rPr>
                  <w:fldChar w:fldCharType="separate"/>
                </w:r>
                <w:r w:rsidR="009F38DE">
                  <w:rPr>
                    <w:noProof/>
                    <w:webHidden/>
                  </w:rPr>
                  <w:t>31</w:t>
                </w:r>
                <w:r w:rsidR="00134A3F">
                  <w:rPr>
                    <w:noProof/>
                    <w:webHidden/>
                  </w:rPr>
                  <w:fldChar w:fldCharType="end"/>
                </w:r>
              </w:hyperlink>
            </w:p>
            <w:p w:rsidR="00134A3F" w:rsidRDefault="00461BD3">
              <w:pPr>
                <w:pStyle w:val="21"/>
                <w:tabs>
                  <w:tab w:val="right" w:leader="dot" w:pos="9345"/>
                </w:tabs>
                <w:rPr>
                  <w:rFonts w:eastAsiaTheme="minorEastAsia"/>
                  <w:noProof/>
                  <w:lang w:eastAsia="ru-RU"/>
                </w:rPr>
              </w:pPr>
              <w:hyperlink w:anchor="_Toc442794306" w:history="1">
                <w:r w:rsidR="00134A3F" w:rsidRPr="005F685E">
                  <w:rPr>
                    <w:rStyle w:val="af"/>
                    <w:noProof/>
                  </w:rPr>
                  <w:t>Форма 2</w:t>
                </w:r>
                <w:r w:rsidR="00134A3F">
                  <w:rPr>
                    <w:noProof/>
                    <w:webHidden/>
                  </w:rPr>
                  <w:tab/>
                </w:r>
                <w:r w:rsidR="009F38DE">
                  <w:rPr>
                    <w:noProof/>
                    <w:webHidden/>
                  </w:rPr>
                  <w:t>32</w:t>
                </w:r>
              </w:hyperlink>
            </w:p>
            <w:p w:rsidR="00134A3F" w:rsidRDefault="00461BD3">
              <w:pPr>
                <w:pStyle w:val="21"/>
                <w:tabs>
                  <w:tab w:val="right" w:leader="dot" w:pos="9345"/>
                </w:tabs>
                <w:rPr>
                  <w:rFonts w:eastAsiaTheme="minorEastAsia"/>
                  <w:noProof/>
                  <w:lang w:eastAsia="ru-RU"/>
                </w:rPr>
              </w:pPr>
              <w:hyperlink w:anchor="_Toc442794307" w:history="1">
                <w:r w:rsidR="00134A3F" w:rsidRPr="005F685E">
                  <w:rPr>
                    <w:rStyle w:val="af"/>
                    <w:noProof/>
                  </w:rPr>
                  <w:t>Форма 3</w:t>
                </w:r>
                <w:r w:rsidR="00134A3F">
                  <w:rPr>
                    <w:noProof/>
                    <w:webHidden/>
                  </w:rPr>
                  <w:tab/>
                </w:r>
                <w:r w:rsidR="009F38DE">
                  <w:rPr>
                    <w:noProof/>
                    <w:webHidden/>
                  </w:rPr>
                  <w:t>33</w:t>
                </w:r>
              </w:hyperlink>
            </w:p>
            <w:p w:rsidR="00134A3F" w:rsidRDefault="00461BD3">
              <w:pPr>
                <w:pStyle w:val="21"/>
                <w:tabs>
                  <w:tab w:val="right" w:leader="dot" w:pos="9345"/>
                </w:tabs>
                <w:rPr>
                  <w:rFonts w:eastAsiaTheme="minorEastAsia"/>
                  <w:noProof/>
                  <w:lang w:eastAsia="ru-RU"/>
                </w:rPr>
              </w:pPr>
              <w:hyperlink w:anchor="_Toc442794308" w:history="1">
                <w:r w:rsidR="00134A3F" w:rsidRPr="005F685E">
                  <w:rPr>
                    <w:rStyle w:val="af"/>
                    <w:noProof/>
                  </w:rPr>
                  <w:t>Форма 4</w:t>
                </w:r>
                <w:r w:rsidR="00134A3F">
                  <w:rPr>
                    <w:noProof/>
                    <w:webHidden/>
                  </w:rPr>
                  <w:tab/>
                </w:r>
                <w:r w:rsidR="009F38DE">
                  <w:rPr>
                    <w:noProof/>
                    <w:webHidden/>
                  </w:rPr>
                  <w:t>35</w:t>
                </w:r>
              </w:hyperlink>
            </w:p>
            <w:p w:rsidR="00163CA1" w:rsidRDefault="00163CA1">
              <w:r>
                <w:rPr>
                  <w:b/>
                  <w:bCs/>
                </w:rPr>
                <w:fldChar w:fldCharType="end"/>
              </w:r>
            </w:p>
          </w:sdtContent>
        </w:sdt>
        <w:p w:rsidR="004A2A92" w:rsidRDefault="004A2A92"/>
        <w:tbl>
          <w:tblPr>
            <w:tblpPr w:leftFromText="187" w:rightFromText="187" w:horzAnchor="margin" w:tblpXSpec="center" w:tblpYSpec="bottom"/>
            <w:tblW w:w="5000" w:type="pct"/>
            <w:tblLook w:val="04A0" w:firstRow="1" w:lastRow="0" w:firstColumn="1" w:lastColumn="0" w:noHBand="0" w:noVBand="1"/>
          </w:tblPr>
          <w:tblGrid>
            <w:gridCol w:w="9571"/>
          </w:tblGrid>
          <w:tr w:rsidR="004A2A92">
            <w:tc>
              <w:tcPr>
                <w:tcW w:w="5000" w:type="pct"/>
              </w:tcPr>
              <w:p w:rsidR="004A2A92" w:rsidRDefault="004A2A92">
                <w:pPr>
                  <w:pStyle w:val="af4"/>
                </w:pPr>
              </w:p>
            </w:tc>
          </w:tr>
        </w:tbl>
        <w:p w:rsidR="004A2A92" w:rsidRDefault="004A2A92"/>
        <w:p w:rsidR="004A2A92" w:rsidRDefault="004A2A92">
          <w:pPr>
            <w:rPr>
              <w:rFonts w:ascii="Times New Roman" w:hAnsi="Times New Roman" w:cs="Times New Roman"/>
              <w:sz w:val="40"/>
              <w:szCs w:val="24"/>
            </w:rPr>
          </w:pPr>
          <w:r>
            <w:rPr>
              <w:rFonts w:ascii="Times New Roman" w:hAnsi="Times New Roman" w:cs="Times New Roman"/>
              <w:sz w:val="40"/>
              <w:szCs w:val="24"/>
            </w:rPr>
            <w:br w:type="page"/>
          </w:r>
        </w:p>
      </w:sdtContent>
    </w:sdt>
    <w:p w:rsidR="005A1A07" w:rsidRPr="00FC529A" w:rsidRDefault="004A2A92" w:rsidP="004A2A92">
      <w:pPr>
        <w:pStyle w:val="1"/>
      </w:pPr>
      <w:bookmarkStart w:id="0" w:name="_Toc442794301"/>
      <w:r>
        <w:lastRenderedPageBreak/>
        <w:t xml:space="preserve">Раздел </w:t>
      </w:r>
      <w:r>
        <w:rPr>
          <w:lang w:val="en-US"/>
        </w:rPr>
        <w:t>I</w:t>
      </w:r>
      <w:r>
        <w:t xml:space="preserve"> </w:t>
      </w:r>
      <w:r w:rsidR="00FC10F3" w:rsidRPr="00FC529A">
        <w:t>Общие положения</w:t>
      </w:r>
      <w:bookmarkEnd w:id="0"/>
    </w:p>
    <w:p w:rsidR="008E094B" w:rsidRDefault="00366CE5" w:rsidP="00BC58AC">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Процедура аккредитации проводится с целью </w:t>
      </w:r>
      <w:proofErr w:type="gramStart"/>
      <w:r w:rsidR="008E094B" w:rsidRPr="005A7E89">
        <w:rPr>
          <w:rFonts w:ascii="Times New Roman" w:hAnsi="Times New Roman" w:cs="Times New Roman"/>
          <w:sz w:val="24"/>
          <w:szCs w:val="24"/>
        </w:rPr>
        <w:t>определения соответствия потенциальных участников процедур конкурентных закупок</w:t>
      </w:r>
      <w:proofErr w:type="gramEnd"/>
      <w:r w:rsidR="008E094B" w:rsidRPr="005A7E89">
        <w:rPr>
          <w:rFonts w:ascii="Times New Roman" w:hAnsi="Times New Roman" w:cs="Times New Roman"/>
          <w:sz w:val="24"/>
          <w:szCs w:val="24"/>
        </w:rPr>
        <w:t xml:space="preserve"> требованиям</w:t>
      </w:r>
      <w:r w:rsidR="00A87D26">
        <w:rPr>
          <w:rFonts w:ascii="Times New Roman" w:hAnsi="Times New Roman" w:cs="Times New Roman"/>
          <w:sz w:val="24"/>
          <w:szCs w:val="24"/>
        </w:rPr>
        <w:t xml:space="preserve"> (Приложение 1)</w:t>
      </w:r>
      <w:r w:rsidR="008E094B" w:rsidRPr="005A7E89">
        <w:rPr>
          <w:rFonts w:ascii="Times New Roman" w:hAnsi="Times New Roman" w:cs="Times New Roman"/>
          <w:sz w:val="24"/>
          <w:szCs w:val="24"/>
        </w:rPr>
        <w:t>, предъявляемым ООО «Торговый дом ТМХС»</w:t>
      </w:r>
      <w:r w:rsidR="00531B18">
        <w:rPr>
          <w:rFonts w:ascii="Times New Roman" w:hAnsi="Times New Roman" w:cs="Times New Roman"/>
          <w:sz w:val="24"/>
          <w:szCs w:val="24"/>
        </w:rPr>
        <w:t xml:space="preserve"> (далее – Организатор)</w:t>
      </w:r>
      <w:r w:rsidR="008E094B" w:rsidRPr="005A7E89">
        <w:rPr>
          <w:rFonts w:ascii="Times New Roman" w:hAnsi="Times New Roman" w:cs="Times New Roman"/>
          <w:sz w:val="24"/>
          <w:szCs w:val="24"/>
        </w:rPr>
        <w:t xml:space="preserve"> к Участникам таких процедур. </w:t>
      </w:r>
    </w:p>
    <w:p w:rsidR="00E3590C" w:rsidRDefault="00E3590C" w:rsidP="00BC58AC">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Процедура аккредитации проводится по конкретны</w:t>
      </w:r>
      <w:r w:rsidR="00A87D26">
        <w:rPr>
          <w:rFonts w:ascii="Times New Roman" w:hAnsi="Times New Roman" w:cs="Times New Roman"/>
          <w:sz w:val="24"/>
          <w:szCs w:val="24"/>
        </w:rPr>
        <w:t>м товарным группам (Приложение 2</w:t>
      </w:r>
      <w:r>
        <w:rPr>
          <w:rFonts w:ascii="Times New Roman" w:hAnsi="Times New Roman" w:cs="Times New Roman"/>
          <w:sz w:val="24"/>
          <w:szCs w:val="24"/>
        </w:rPr>
        <w:t xml:space="preserve">). </w:t>
      </w:r>
    </w:p>
    <w:p w:rsidR="0068442E" w:rsidRDefault="0068442E" w:rsidP="00BC58AC">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положительной оценки заявок Поставщиков на аккредитацию является </w:t>
      </w:r>
      <w:r w:rsidR="008E1503">
        <w:rPr>
          <w:rFonts w:ascii="Times New Roman" w:hAnsi="Times New Roman" w:cs="Times New Roman"/>
          <w:sz w:val="24"/>
          <w:szCs w:val="24"/>
        </w:rPr>
        <w:t xml:space="preserve">уведомление Поставщика </w:t>
      </w:r>
      <w:r w:rsidR="008E1503" w:rsidRPr="00516D3D">
        <w:rPr>
          <w:rFonts w:ascii="Times New Roman" w:hAnsi="Times New Roman" w:cs="Times New Roman"/>
          <w:sz w:val="24"/>
          <w:szCs w:val="24"/>
        </w:rPr>
        <w:t>официальным письмом за подписью Управляющего директора ООО «Торговый дом ТМХС»</w:t>
      </w:r>
      <w:r w:rsidR="00C559DA">
        <w:rPr>
          <w:rFonts w:ascii="Times New Roman" w:hAnsi="Times New Roman" w:cs="Times New Roman"/>
          <w:sz w:val="24"/>
          <w:szCs w:val="24"/>
        </w:rPr>
        <w:t xml:space="preserve"> (далее – Уведомление)</w:t>
      </w:r>
      <w:r w:rsidRPr="00516D3D">
        <w:rPr>
          <w:rFonts w:ascii="Times New Roman" w:hAnsi="Times New Roman" w:cs="Times New Roman"/>
          <w:sz w:val="24"/>
          <w:szCs w:val="24"/>
        </w:rPr>
        <w:t xml:space="preserve">. </w:t>
      </w:r>
    </w:p>
    <w:p w:rsidR="001457E6" w:rsidRPr="001457E6" w:rsidRDefault="001457E6" w:rsidP="001457E6">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sidRPr="001457E6">
        <w:rPr>
          <w:rFonts w:ascii="Times New Roman" w:hAnsi="Times New Roman" w:cs="Times New Roman"/>
          <w:sz w:val="24"/>
          <w:szCs w:val="24"/>
        </w:rPr>
        <w:t xml:space="preserve">Уведомление Поставщиков о результатах рассмотрения заявок на аккредитацию будет производиться посредством направления писем на адрес электронной почты, указанный Поставщиком в качестве контактной информации в анкете на аккредитацию.  </w:t>
      </w:r>
    </w:p>
    <w:p w:rsidR="00A22E89" w:rsidRPr="002C25A6" w:rsidRDefault="002C25A6" w:rsidP="002C25A6">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Наличие аккредитации</w:t>
      </w:r>
      <w:r w:rsidR="00A22E89">
        <w:rPr>
          <w:rFonts w:ascii="Times New Roman" w:hAnsi="Times New Roman" w:cs="Times New Roman"/>
          <w:sz w:val="24"/>
          <w:szCs w:val="24"/>
        </w:rPr>
        <w:t xml:space="preserve"> является </w:t>
      </w:r>
      <w:r w:rsidR="00592874">
        <w:rPr>
          <w:rFonts w:ascii="Times New Roman" w:hAnsi="Times New Roman" w:cs="Times New Roman"/>
          <w:sz w:val="24"/>
          <w:szCs w:val="24"/>
        </w:rPr>
        <w:t>обязательным</w:t>
      </w:r>
      <w:r w:rsidR="00A22E89">
        <w:rPr>
          <w:rFonts w:ascii="Times New Roman" w:hAnsi="Times New Roman" w:cs="Times New Roman"/>
          <w:sz w:val="24"/>
          <w:szCs w:val="24"/>
        </w:rPr>
        <w:t xml:space="preserve"> условием для участия в закупочных процедурах </w:t>
      </w:r>
      <w:r w:rsidR="00531B18">
        <w:rPr>
          <w:rFonts w:ascii="Times New Roman" w:hAnsi="Times New Roman" w:cs="Times New Roman"/>
          <w:sz w:val="24"/>
          <w:szCs w:val="24"/>
        </w:rPr>
        <w:t>Организатора</w:t>
      </w:r>
      <w:r w:rsidR="00A22E89">
        <w:rPr>
          <w:rFonts w:ascii="Times New Roman" w:hAnsi="Times New Roman" w:cs="Times New Roman"/>
          <w:sz w:val="24"/>
          <w:szCs w:val="24"/>
        </w:rPr>
        <w:t xml:space="preserve"> на право заключения договор</w:t>
      </w:r>
      <w:r w:rsidR="00466DE3">
        <w:rPr>
          <w:rFonts w:ascii="Times New Roman" w:hAnsi="Times New Roman" w:cs="Times New Roman"/>
          <w:sz w:val="24"/>
          <w:szCs w:val="24"/>
        </w:rPr>
        <w:t xml:space="preserve">а </w:t>
      </w:r>
      <w:r w:rsidR="00C232B6">
        <w:rPr>
          <w:rFonts w:ascii="Times New Roman" w:hAnsi="Times New Roman" w:cs="Times New Roman"/>
          <w:sz w:val="24"/>
          <w:szCs w:val="24"/>
        </w:rPr>
        <w:t xml:space="preserve">на поставку ТМЦ </w:t>
      </w:r>
      <w:r w:rsidR="00AC3D5E">
        <w:rPr>
          <w:rFonts w:ascii="Times New Roman" w:hAnsi="Times New Roman" w:cs="Times New Roman"/>
          <w:sz w:val="24"/>
          <w:szCs w:val="24"/>
        </w:rPr>
        <w:t>согласно Приложению 2</w:t>
      </w:r>
      <w:r w:rsidR="00A22E89">
        <w:rPr>
          <w:rFonts w:ascii="Times New Roman" w:hAnsi="Times New Roman" w:cs="Times New Roman"/>
          <w:sz w:val="24"/>
          <w:szCs w:val="24"/>
        </w:rPr>
        <w:t xml:space="preserve">.  </w:t>
      </w:r>
      <w:r w:rsidR="00891F75">
        <w:rPr>
          <w:rFonts w:ascii="Times New Roman" w:hAnsi="Times New Roman" w:cs="Times New Roman"/>
          <w:sz w:val="24"/>
          <w:szCs w:val="24"/>
        </w:rPr>
        <w:t xml:space="preserve">Такие процедуры будут проводиться в форме закрытых конкурентных процедур, приглашение на которые будут получать </w:t>
      </w:r>
      <w:r>
        <w:rPr>
          <w:rFonts w:ascii="Times New Roman" w:hAnsi="Times New Roman" w:cs="Times New Roman"/>
          <w:sz w:val="24"/>
          <w:szCs w:val="24"/>
        </w:rPr>
        <w:t>исключительно поставщики, прошедшие аккредитацию</w:t>
      </w:r>
      <w:r w:rsidR="00891F75" w:rsidRPr="002C25A6">
        <w:rPr>
          <w:rFonts w:ascii="Times New Roman" w:hAnsi="Times New Roman" w:cs="Times New Roman"/>
          <w:sz w:val="24"/>
          <w:szCs w:val="24"/>
        </w:rPr>
        <w:t xml:space="preserve">. </w:t>
      </w:r>
    </w:p>
    <w:p w:rsidR="00FC10F3" w:rsidRPr="00466DE3" w:rsidRDefault="00C559DA" w:rsidP="00BC58AC">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Аккредитованный Поставщик</w:t>
      </w:r>
      <w:r w:rsidR="000525DF" w:rsidRPr="00466DE3">
        <w:rPr>
          <w:rFonts w:ascii="Times New Roman" w:hAnsi="Times New Roman" w:cs="Times New Roman"/>
          <w:sz w:val="24"/>
          <w:szCs w:val="24"/>
        </w:rPr>
        <w:t xml:space="preserve"> сможет принимать участие в закупочных процедурах </w:t>
      </w:r>
      <w:r w:rsidR="00531B18">
        <w:rPr>
          <w:rFonts w:ascii="Times New Roman" w:hAnsi="Times New Roman" w:cs="Times New Roman"/>
          <w:sz w:val="24"/>
          <w:szCs w:val="24"/>
        </w:rPr>
        <w:t>Организатора</w:t>
      </w:r>
      <w:r w:rsidR="000525DF" w:rsidRPr="00466DE3">
        <w:rPr>
          <w:rFonts w:ascii="Times New Roman" w:hAnsi="Times New Roman" w:cs="Times New Roman"/>
          <w:sz w:val="24"/>
          <w:szCs w:val="24"/>
        </w:rPr>
        <w:t xml:space="preserve"> </w:t>
      </w:r>
      <w:r w:rsidR="00AE0480" w:rsidRPr="00466DE3">
        <w:rPr>
          <w:rFonts w:ascii="Times New Roman" w:hAnsi="Times New Roman" w:cs="Times New Roman"/>
          <w:sz w:val="24"/>
          <w:szCs w:val="24"/>
        </w:rPr>
        <w:t xml:space="preserve">на право заключения договора </w:t>
      </w:r>
      <w:r w:rsidR="00C232B6">
        <w:rPr>
          <w:rFonts w:ascii="Times New Roman" w:hAnsi="Times New Roman" w:cs="Times New Roman"/>
          <w:sz w:val="24"/>
          <w:szCs w:val="24"/>
        </w:rPr>
        <w:t xml:space="preserve">на поставку ТМЦ </w:t>
      </w:r>
      <w:r w:rsidR="00AC3D5E">
        <w:rPr>
          <w:rFonts w:ascii="Times New Roman" w:hAnsi="Times New Roman" w:cs="Times New Roman"/>
          <w:sz w:val="24"/>
          <w:szCs w:val="24"/>
        </w:rPr>
        <w:t xml:space="preserve">согласно Приложению </w:t>
      </w:r>
      <w:r w:rsidR="00AC3D5E" w:rsidRPr="000545A9">
        <w:rPr>
          <w:rFonts w:ascii="Times New Roman" w:hAnsi="Times New Roman" w:cs="Times New Roman"/>
          <w:sz w:val="24"/>
          <w:szCs w:val="24"/>
        </w:rPr>
        <w:t>2</w:t>
      </w:r>
      <w:r w:rsidR="00AE0480" w:rsidRPr="000545A9">
        <w:rPr>
          <w:rFonts w:ascii="Times New Roman" w:hAnsi="Times New Roman" w:cs="Times New Roman"/>
          <w:sz w:val="24"/>
          <w:szCs w:val="24"/>
        </w:rPr>
        <w:t xml:space="preserve"> </w:t>
      </w:r>
      <w:r w:rsidR="00FC10F3" w:rsidRPr="000545A9">
        <w:rPr>
          <w:rFonts w:ascii="Times New Roman" w:hAnsi="Times New Roman" w:cs="Times New Roman"/>
          <w:sz w:val="24"/>
          <w:szCs w:val="24"/>
        </w:rPr>
        <w:t xml:space="preserve">в течение </w:t>
      </w:r>
      <w:r w:rsidR="009423AF" w:rsidRPr="000545A9">
        <w:rPr>
          <w:rFonts w:ascii="Times New Roman" w:hAnsi="Times New Roman" w:cs="Times New Roman"/>
          <w:sz w:val="24"/>
          <w:szCs w:val="24"/>
        </w:rPr>
        <w:t>12</w:t>
      </w:r>
      <w:r w:rsidR="00FC10F3" w:rsidRPr="000545A9">
        <w:rPr>
          <w:rFonts w:ascii="Times New Roman" w:hAnsi="Times New Roman" w:cs="Times New Roman"/>
          <w:sz w:val="24"/>
          <w:szCs w:val="24"/>
        </w:rPr>
        <w:t xml:space="preserve"> месяцев</w:t>
      </w:r>
      <w:r w:rsidR="00FC10F3" w:rsidRPr="00466DE3">
        <w:rPr>
          <w:rFonts w:ascii="Times New Roman" w:hAnsi="Times New Roman" w:cs="Times New Roman"/>
          <w:sz w:val="24"/>
          <w:szCs w:val="24"/>
        </w:rPr>
        <w:t xml:space="preserve"> со дня получения </w:t>
      </w:r>
      <w:r w:rsidR="008302C5">
        <w:rPr>
          <w:rFonts w:ascii="Times New Roman" w:hAnsi="Times New Roman" w:cs="Times New Roman"/>
          <w:sz w:val="24"/>
          <w:szCs w:val="24"/>
        </w:rPr>
        <w:t>Уведомления</w:t>
      </w:r>
      <w:r w:rsidR="000545A9">
        <w:rPr>
          <w:rFonts w:ascii="Times New Roman" w:hAnsi="Times New Roman" w:cs="Times New Roman"/>
          <w:sz w:val="24"/>
          <w:szCs w:val="24"/>
        </w:rPr>
        <w:t xml:space="preserve"> по упрощенной схеме (без предоставления минимального пакета документов, за исключением документов, имеющих ограниченный срок действия)</w:t>
      </w:r>
      <w:r w:rsidR="00FC10F3" w:rsidRPr="00466DE3">
        <w:rPr>
          <w:rFonts w:ascii="Times New Roman" w:hAnsi="Times New Roman" w:cs="Times New Roman"/>
          <w:sz w:val="24"/>
          <w:szCs w:val="24"/>
        </w:rPr>
        <w:t xml:space="preserve">. </w:t>
      </w:r>
    </w:p>
    <w:p w:rsidR="00136245" w:rsidRDefault="004F6AD9" w:rsidP="00BC58AC">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Неаккредитованный Поставщик</w:t>
      </w:r>
      <w:r w:rsidR="00136245">
        <w:rPr>
          <w:rFonts w:ascii="Times New Roman" w:hAnsi="Times New Roman" w:cs="Times New Roman"/>
          <w:sz w:val="24"/>
          <w:szCs w:val="24"/>
        </w:rPr>
        <w:t xml:space="preserve"> имеет право на повторное участие в процедуре аккредитации </w:t>
      </w:r>
      <w:r w:rsidR="00B40792">
        <w:rPr>
          <w:rFonts w:ascii="Times New Roman" w:hAnsi="Times New Roman" w:cs="Times New Roman"/>
          <w:sz w:val="24"/>
          <w:szCs w:val="24"/>
        </w:rPr>
        <w:t>Организатора</w:t>
      </w:r>
      <w:r w:rsidR="00136245">
        <w:rPr>
          <w:rFonts w:ascii="Times New Roman" w:hAnsi="Times New Roman" w:cs="Times New Roman"/>
          <w:sz w:val="24"/>
          <w:szCs w:val="24"/>
        </w:rPr>
        <w:t xml:space="preserve"> не ранее, чем </w:t>
      </w:r>
      <w:r w:rsidR="00136245" w:rsidRPr="00516D3D">
        <w:rPr>
          <w:rFonts w:ascii="Times New Roman" w:hAnsi="Times New Roman" w:cs="Times New Roman"/>
          <w:sz w:val="24"/>
          <w:szCs w:val="24"/>
        </w:rPr>
        <w:t xml:space="preserve">через </w:t>
      </w:r>
      <w:r w:rsidR="00BC39E7" w:rsidRPr="00516D3D">
        <w:rPr>
          <w:rFonts w:ascii="Times New Roman" w:hAnsi="Times New Roman" w:cs="Times New Roman"/>
          <w:sz w:val="24"/>
          <w:szCs w:val="24"/>
        </w:rPr>
        <w:t>14</w:t>
      </w:r>
      <w:r w:rsidR="0063409C" w:rsidRPr="00516D3D">
        <w:rPr>
          <w:rFonts w:ascii="Times New Roman" w:hAnsi="Times New Roman" w:cs="Times New Roman"/>
          <w:sz w:val="24"/>
          <w:szCs w:val="24"/>
        </w:rPr>
        <w:t xml:space="preserve"> дней </w:t>
      </w:r>
      <w:r w:rsidR="00136245">
        <w:rPr>
          <w:rFonts w:ascii="Times New Roman" w:hAnsi="Times New Roman" w:cs="Times New Roman"/>
          <w:sz w:val="24"/>
          <w:szCs w:val="24"/>
        </w:rPr>
        <w:t xml:space="preserve">после рассмотрения предыдущей заявки. </w:t>
      </w:r>
      <w:r w:rsidR="007E084E">
        <w:rPr>
          <w:rFonts w:ascii="Times New Roman" w:hAnsi="Times New Roman" w:cs="Times New Roman"/>
          <w:sz w:val="24"/>
          <w:szCs w:val="24"/>
        </w:rPr>
        <w:t xml:space="preserve">Повторная заявка на аккредитацию подается на общих условиях. </w:t>
      </w:r>
    </w:p>
    <w:p w:rsidR="0063409C" w:rsidRDefault="0063409C" w:rsidP="00B40792">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sidRPr="00B40792">
        <w:rPr>
          <w:rFonts w:ascii="Times New Roman" w:hAnsi="Times New Roman" w:cs="Times New Roman"/>
          <w:sz w:val="24"/>
          <w:szCs w:val="24"/>
        </w:rPr>
        <w:t>Организатор оставляет за собой право вносить изменения в требования к Поставщикам по процедуре аккредитации. Организатор обязуетс</w:t>
      </w:r>
      <w:r w:rsidR="0032653E">
        <w:rPr>
          <w:rFonts w:ascii="Times New Roman" w:hAnsi="Times New Roman" w:cs="Times New Roman"/>
          <w:sz w:val="24"/>
          <w:szCs w:val="24"/>
        </w:rPr>
        <w:t>я уведомить Поставщиков, прошедших аккредитацию</w:t>
      </w:r>
      <w:r w:rsidRPr="00B40792">
        <w:rPr>
          <w:rFonts w:ascii="Times New Roman" w:hAnsi="Times New Roman" w:cs="Times New Roman"/>
          <w:sz w:val="24"/>
          <w:szCs w:val="24"/>
        </w:rPr>
        <w:t xml:space="preserve">, о внесении изменений в требования к Поставщикам, в срок не позднее 30 дней после внесения таких изменений. В случае изменения требований к процедуре аккредитации, Поставщик обязан подтвердить соответствие вновь установленным требованиям в срок не позднее 30 дней после получения такого уведомления. В случае непредставления документов, подтверждающих соответствие вновь установленным требованиям, Поставщик лишается </w:t>
      </w:r>
      <w:r w:rsidR="007914AE">
        <w:rPr>
          <w:rFonts w:ascii="Times New Roman" w:hAnsi="Times New Roman" w:cs="Times New Roman"/>
          <w:sz w:val="24"/>
          <w:szCs w:val="24"/>
        </w:rPr>
        <w:t>аккредитации</w:t>
      </w:r>
      <w:r w:rsidRPr="00B40792">
        <w:rPr>
          <w:rFonts w:ascii="Times New Roman" w:hAnsi="Times New Roman" w:cs="Times New Roman"/>
          <w:sz w:val="24"/>
          <w:szCs w:val="24"/>
        </w:rPr>
        <w:t xml:space="preserve">. </w:t>
      </w:r>
      <w:r w:rsidRPr="00B40792">
        <w:rPr>
          <w:rFonts w:ascii="Times New Roman" w:hAnsi="Times New Roman" w:cs="Times New Roman"/>
          <w:sz w:val="24"/>
          <w:szCs w:val="24"/>
        </w:rPr>
        <w:lastRenderedPageBreak/>
        <w:t xml:space="preserve">Повторная подача заявки на аккредитацию в таком случае возможна не ранее чем через 30 дней и на общих условиях. </w:t>
      </w:r>
    </w:p>
    <w:p w:rsidR="00375224" w:rsidRPr="00375224" w:rsidRDefault="00375224" w:rsidP="00375224">
      <w:pPr>
        <w:pStyle w:val="a3"/>
        <w:numPr>
          <w:ilvl w:val="0"/>
          <w:numId w:val="1"/>
        </w:numPr>
        <w:tabs>
          <w:tab w:val="left" w:pos="993"/>
        </w:tabs>
        <w:spacing w:line="360" w:lineRule="auto"/>
        <w:jc w:val="both"/>
        <w:rPr>
          <w:rFonts w:ascii="Times New Roman" w:hAnsi="Times New Roman" w:cs="Times New Roman"/>
          <w:sz w:val="24"/>
          <w:szCs w:val="24"/>
        </w:rPr>
      </w:pPr>
      <w:r w:rsidRPr="00375224">
        <w:rPr>
          <w:rFonts w:ascii="Times New Roman" w:hAnsi="Times New Roman" w:cs="Times New Roman"/>
          <w:sz w:val="24"/>
          <w:szCs w:val="24"/>
        </w:rPr>
        <w:t xml:space="preserve">Поставщик лишается аккредитации в случае </w:t>
      </w:r>
    </w:p>
    <w:p w:rsidR="00375224" w:rsidRPr="00375224" w:rsidRDefault="00375224" w:rsidP="00375224">
      <w:pPr>
        <w:pStyle w:val="a3"/>
        <w:numPr>
          <w:ilvl w:val="0"/>
          <w:numId w:val="27"/>
        </w:numPr>
        <w:tabs>
          <w:tab w:val="left" w:pos="993"/>
        </w:tabs>
        <w:spacing w:line="360" w:lineRule="auto"/>
        <w:jc w:val="both"/>
        <w:rPr>
          <w:rFonts w:ascii="Times New Roman" w:hAnsi="Times New Roman" w:cs="Times New Roman"/>
          <w:sz w:val="24"/>
          <w:szCs w:val="24"/>
        </w:rPr>
      </w:pPr>
      <w:r w:rsidRPr="00375224">
        <w:rPr>
          <w:rFonts w:ascii="Times New Roman" w:hAnsi="Times New Roman" w:cs="Times New Roman"/>
          <w:sz w:val="24"/>
          <w:szCs w:val="24"/>
        </w:rPr>
        <w:t xml:space="preserve">нарушения договорных условий; </w:t>
      </w:r>
    </w:p>
    <w:p w:rsidR="00375224" w:rsidRPr="00375224" w:rsidRDefault="00375224" w:rsidP="00375224">
      <w:pPr>
        <w:pStyle w:val="a3"/>
        <w:numPr>
          <w:ilvl w:val="0"/>
          <w:numId w:val="27"/>
        </w:numPr>
        <w:tabs>
          <w:tab w:val="left" w:pos="993"/>
        </w:tabs>
        <w:spacing w:line="360" w:lineRule="auto"/>
        <w:jc w:val="both"/>
        <w:rPr>
          <w:rFonts w:ascii="Times New Roman" w:hAnsi="Times New Roman" w:cs="Times New Roman"/>
          <w:sz w:val="24"/>
          <w:szCs w:val="24"/>
        </w:rPr>
      </w:pPr>
      <w:r w:rsidRPr="00375224">
        <w:rPr>
          <w:rFonts w:ascii="Times New Roman" w:hAnsi="Times New Roman" w:cs="Times New Roman"/>
          <w:sz w:val="24"/>
          <w:szCs w:val="24"/>
        </w:rPr>
        <w:t xml:space="preserve">фальсификации, </w:t>
      </w:r>
    </w:p>
    <w:p w:rsidR="00375224" w:rsidRDefault="00375224" w:rsidP="00375224">
      <w:pPr>
        <w:pStyle w:val="a3"/>
        <w:numPr>
          <w:ilvl w:val="0"/>
          <w:numId w:val="27"/>
        </w:numPr>
        <w:tabs>
          <w:tab w:val="left" w:pos="993"/>
        </w:tabs>
        <w:spacing w:line="360" w:lineRule="auto"/>
        <w:jc w:val="both"/>
        <w:rPr>
          <w:rFonts w:ascii="Times New Roman" w:hAnsi="Times New Roman" w:cs="Times New Roman"/>
          <w:sz w:val="24"/>
          <w:szCs w:val="24"/>
        </w:rPr>
      </w:pPr>
      <w:r w:rsidRPr="00375224">
        <w:rPr>
          <w:rFonts w:ascii="Times New Roman" w:hAnsi="Times New Roman" w:cs="Times New Roman"/>
          <w:sz w:val="24"/>
          <w:szCs w:val="24"/>
        </w:rPr>
        <w:t>систематической поставки брака при отсутствии оперативного устранения причин его возникновения</w:t>
      </w:r>
      <w:r>
        <w:rPr>
          <w:rFonts w:ascii="Times New Roman" w:hAnsi="Times New Roman" w:cs="Times New Roman"/>
          <w:sz w:val="24"/>
          <w:szCs w:val="24"/>
        </w:rPr>
        <w:t xml:space="preserve">. </w:t>
      </w:r>
    </w:p>
    <w:p w:rsidR="00375224" w:rsidRPr="00375224" w:rsidRDefault="00375224" w:rsidP="00375224">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Повторная подача заявки на аккредитацию в таком случае возможна не ранее чем через 4 месяца после лишения Поставщика аккредитации. </w:t>
      </w:r>
    </w:p>
    <w:p w:rsidR="004722BB" w:rsidRPr="0032653E" w:rsidRDefault="004722BB" w:rsidP="004722BB">
      <w:pPr>
        <w:pStyle w:val="a3"/>
        <w:numPr>
          <w:ilvl w:val="0"/>
          <w:numId w:val="1"/>
        </w:numPr>
        <w:tabs>
          <w:tab w:val="left" w:pos="993"/>
        </w:tabs>
        <w:spacing w:line="360" w:lineRule="auto"/>
        <w:ind w:left="0" w:firstLine="709"/>
        <w:jc w:val="both"/>
        <w:rPr>
          <w:rFonts w:ascii="Times New Roman" w:hAnsi="Times New Roman" w:cs="Times New Roman"/>
          <w:sz w:val="24"/>
          <w:szCs w:val="24"/>
        </w:rPr>
      </w:pPr>
      <w:r w:rsidRPr="0032653E">
        <w:rPr>
          <w:rFonts w:ascii="Times New Roman" w:hAnsi="Times New Roman" w:cs="Times New Roman"/>
          <w:sz w:val="24"/>
          <w:szCs w:val="24"/>
        </w:rPr>
        <w:t xml:space="preserve">В случае реорганизации </w:t>
      </w:r>
      <w:r w:rsidR="007914AE">
        <w:rPr>
          <w:rFonts w:ascii="Times New Roman" w:hAnsi="Times New Roman" w:cs="Times New Roman"/>
          <w:sz w:val="24"/>
          <w:szCs w:val="24"/>
        </w:rPr>
        <w:t>аккредитованного П</w:t>
      </w:r>
      <w:r w:rsidRPr="0032653E">
        <w:rPr>
          <w:rFonts w:ascii="Times New Roman" w:hAnsi="Times New Roman" w:cs="Times New Roman"/>
          <w:sz w:val="24"/>
          <w:szCs w:val="24"/>
        </w:rPr>
        <w:t xml:space="preserve">оставщика, изменения его наименования или места нахождения, Заявителю необходимо в течение 5 (пяти) календарных дней </w:t>
      </w:r>
      <w:proofErr w:type="gramStart"/>
      <w:r w:rsidRPr="0032653E">
        <w:rPr>
          <w:rFonts w:ascii="Times New Roman" w:hAnsi="Times New Roman" w:cs="Times New Roman"/>
          <w:sz w:val="24"/>
          <w:szCs w:val="24"/>
        </w:rPr>
        <w:t>с даты</w:t>
      </w:r>
      <w:proofErr w:type="gramEnd"/>
      <w:r w:rsidRPr="0032653E">
        <w:rPr>
          <w:rFonts w:ascii="Times New Roman" w:hAnsi="Times New Roman" w:cs="Times New Roman"/>
          <w:sz w:val="24"/>
          <w:szCs w:val="24"/>
        </w:rPr>
        <w:t xml:space="preserve"> так</w:t>
      </w:r>
      <w:r w:rsidR="0032653E">
        <w:rPr>
          <w:rFonts w:ascii="Times New Roman" w:hAnsi="Times New Roman" w:cs="Times New Roman"/>
          <w:sz w:val="24"/>
          <w:szCs w:val="24"/>
        </w:rPr>
        <w:t xml:space="preserve">их изменений подать заявление </w:t>
      </w:r>
      <w:r w:rsidRPr="0032653E">
        <w:rPr>
          <w:rFonts w:ascii="Times New Roman" w:hAnsi="Times New Roman" w:cs="Times New Roman"/>
          <w:sz w:val="24"/>
          <w:szCs w:val="24"/>
        </w:rPr>
        <w:t>с приложением копий соответствующих документов, подтверждающих указанные сведения</w:t>
      </w:r>
      <w:r w:rsidR="00277181">
        <w:rPr>
          <w:rFonts w:ascii="Times New Roman" w:hAnsi="Times New Roman" w:cs="Times New Roman"/>
          <w:sz w:val="24"/>
          <w:szCs w:val="24"/>
        </w:rPr>
        <w:t>, а также документы, подтверждающие статус поставщика</w:t>
      </w:r>
      <w:r w:rsidRPr="0032653E">
        <w:rPr>
          <w:rFonts w:ascii="Times New Roman" w:hAnsi="Times New Roman" w:cs="Times New Roman"/>
          <w:sz w:val="24"/>
          <w:szCs w:val="24"/>
        </w:rPr>
        <w:t>.</w:t>
      </w:r>
    </w:p>
    <w:p w:rsidR="00CC3E21" w:rsidRPr="00CC3E21" w:rsidRDefault="004A2A92" w:rsidP="004A2A92">
      <w:pPr>
        <w:pStyle w:val="1"/>
      </w:pPr>
      <w:bookmarkStart w:id="1" w:name="_Toc442794302"/>
      <w:r>
        <w:t xml:space="preserve">Раздел </w:t>
      </w:r>
      <w:r>
        <w:rPr>
          <w:lang w:val="en-US"/>
        </w:rPr>
        <w:t>II</w:t>
      </w:r>
      <w:r w:rsidR="00163CA1">
        <w:t xml:space="preserve"> </w:t>
      </w:r>
      <w:r w:rsidR="00CC3E21" w:rsidRPr="00CC3E21">
        <w:t>Порядок проведения процедуры аккредитации</w:t>
      </w:r>
      <w:bookmarkEnd w:id="1"/>
      <w:r w:rsidR="00CC3E21" w:rsidRPr="00CC3E21">
        <w:t xml:space="preserve"> </w:t>
      </w:r>
    </w:p>
    <w:p w:rsidR="00B16244" w:rsidRDefault="00B16244" w:rsidP="00B16244">
      <w:pPr>
        <w:pStyle w:val="a3"/>
        <w:numPr>
          <w:ilvl w:val="0"/>
          <w:numId w:val="25"/>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Процедура аккредитации состоит из следующих этапов: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Публикация информации о начале приема заявок на аккредитацию.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Получение заявок на аккредитацию от Поставщиков.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Регистрация заявок на аккредитацию.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документов, подтверждающих соответствие общим требованиям.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Передача заявок, комплектность которых соответствует требованиям Правил аккредитации Поставщиков, на </w:t>
      </w:r>
      <w:r>
        <w:rPr>
          <w:rFonts w:ascii="Times New Roman" w:hAnsi="Times New Roman" w:cs="Times New Roman"/>
          <w:sz w:val="24"/>
          <w:szCs w:val="24"/>
          <w:lang w:val="en-US"/>
        </w:rPr>
        <w:t>I</w:t>
      </w:r>
      <w:r>
        <w:rPr>
          <w:rFonts w:ascii="Times New Roman" w:hAnsi="Times New Roman" w:cs="Times New Roman"/>
          <w:sz w:val="24"/>
          <w:szCs w:val="24"/>
        </w:rPr>
        <w:t xml:space="preserve"> этап экспертизы.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Передача заявок, соответствие которых общим требованиям аккредитации подтверждено по результатам </w:t>
      </w:r>
      <w:r>
        <w:rPr>
          <w:rFonts w:ascii="Times New Roman" w:hAnsi="Times New Roman" w:cs="Times New Roman"/>
          <w:sz w:val="24"/>
          <w:szCs w:val="24"/>
          <w:lang w:val="en-US"/>
        </w:rPr>
        <w:t>I</w:t>
      </w:r>
      <w:r>
        <w:rPr>
          <w:rFonts w:ascii="Times New Roman" w:hAnsi="Times New Roman" w:cs="Times New Roman"/>
          <w:sz w:val="24"/>
          <w:szCs w:val="24"/>
        </w:rPr>
        <w:t xml:space="preserve"> этапа экспертизы, на </w:t>
      </w:r>
      <w:r>
        <w:rPr>
          <w:rFonts w:ascii="Times New Roman" w:hAnsi="Times New Roman" w:cs="Times New Roman"/>
          <w:sz w:val="24"/>
          <w:szCs w:val="24"/>
          <w:lang w:val="en-US"/>
        </w:rPr>
        <w:t>II</w:t>
      </w:r>
      <w:r>
        <w:rPr>
          <w:rFonts w:ascii="Times New Roman" w:hAnsi="Times New Roman" w:cs="Times New Roman"/>
          <w:sz w:val="24"/>
          <w:szCs w:val="24"/>
        </w:rPr>
        <w:t xml:space="preserve"> этап экспертизы.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Протокола </w:t>
      </w:r>
      <w:r w:rsidRPr="00B16244">
        <w:rPr>
          <w:rFonts w:ascii="Times New Roman" w:hAnsi="Times New Roman" w:cs="Times New Roman"/>
          <w:sz w:val="24"/>
          <w:szCs w:val="24"/>
        </w:rPr>
        <w:t>по рассмотрению и оценке заявок Поставщиков на аккредитацию</w:t>
      </w:r>
      <w:r>
        <w:rPr>
          <w:rFonts w:ascii="Times New Roman" w:hAnsi="Times New Roman" w:cs="Times New Roman"/>
          <w:sz w:val="24"/>
          <w:szCs w:val="24"/>
        </w:rPr>
        <w:t xml:space="preserve">.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Заседание Экспертной группы, голосование по результатам рассмотрения заявок на аккредитацию. </w:t>
      </w:r>
    </w:p>
    <w:p w:rsidR="00B16244" w:rsidRDefault="00B16244" w:rsidP="00B16244">
      <w:pPr>
        <w:pStyle w:val="a3"/>
        <w:numPr>
          <w:ilvl w:val="0"/>
          <w:numId w:val="24"/>
        </w:numPr>
        <w:tabs>
          <w:tab w:val="left" w:pos="993"/>
        </w:tabs>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Поставщиков о результатах рассмотрения и оценки заявок на аккредитацию. </w:t>
      </w:r>
    </w:p>
    <w:p w:rsidR="00D919BF" w:rsidRPr="00407293" w:rsidRDefault="002C36AA" w:rsidP="00E43454">
      <w:pPr>
        <w:pStyle w:val="a3"/>
        <w:numPr>
          <w:ilvl w:val="0"/>
          <w:numId w:val="25"/>
        </w:numPr>
        <w:tabs>
          <w:tab w:val="left" w:pos="993"/>
        </w:tabs>
        <w:spacing w:line="360" w:lineRule="auto"/>
        <w:ind w:left="0" w:firstLine="851"/>
        <w:jc w:val="both"/>
        <w:rPr>
          <w:rFonts w:ascii="Times New Roman" w:hAnsi="Times New Roman" w:cs="Times New Roman"/>
          <w:sz w:val="24"/>
          <w:szCs w:val="24"/>
        </w:rPr>
      </w:pPr>
      <w:r w:rsidRPr="00E24AD7">
        <w:rPr>
          <w:rFonts w:ascii="Times New Roman" w:hAnsi="Times New Roman" w:cs="Times New Roman"/>
          <w:sz w:val="24"/>
          <w:szCs w:val="24"/>
        </w:rPr>
        <w:lastRenderedPageBreak/>
        <w:t>Л</w:t>
      </w:r>
      <w:r w:rsidR="00407293" w:rsidRPr="00E24AD7">
        <w:rPr>
          <w:rFonts w:ascii="Times New Roman" w:hAnsi="Times New Roman" w:cs="Times New Roman"/>
          <w:sz w:val="24"/>
          <w:szCs w:val="24"/>
        </w:rPr>
        <w:t xml:space="preserve">юбое юридическое лицо, </w:t>
      </w:r>
      <w:r w:rsidR="00427D14" w:rsidRPr="00E24AD7">
        <w:rPr>
          <w:rFonts w:ascii="Times New Roman" w:hAnsi="Times New Roman" w:cs="Times New Roman"/>
          <w:sz w:val="24"/>
          <w:szCs w:val="24"/>
        </w:rPr>
        <w:t>индивидуальный предприниматель,</w:t>
      </w:r>
      <w:r w:rsidR="00427D14">
        <w:rPr>
          <w:rFonts w:ascii="Times New Roman" w:hAnsi="Times New Roman" w:cs="Times New Roman"/>
          <w:sz w:val="24"/>
          <w:szCs w:val="24"/>
        </w:rPr>
        <w:t xml:space="preserve"> </w:t>
      </w:r>
      <w:proofErr w:type="spellStart"/>
      <w:r w:rsidR="00407293" w:rsidRPr="00407293">
        <w:rPr>
          <w:rFonts w:ascii="Times New Roman" w:hAnsi="Times New Roman" w:cs="Times New Roman"/>
          <w:sz w:val="24"/>
          <w:szCs w:val="24"/>
        </w:rPr>
        <w:t>правосубъектность</w:t>
      </w:r>
      <w:proofErr w:type="spellEnd"/>
      <w:r w:rsidR="00407293" w:rsidRPr="00407293">
        <w:rPr>
          <w:rFonts w:ascii="Times New Roman" w:hAnsi="Times New Roman" w:cs="Times New Roman"/>
          <w:sz w:val="24"/>
          <w:szCs w:val="24"/>
        </w:rPr>
        <w:t xml:space="preserve"> которого позволяет заключить </w:t>
      </w:r>
      <w:r>
        <w:rPr>
          <w:rFonts w:ascii="Times New Roman" w:hAnsi="Times New Roman" w:cs="Times New Roman"/>
          <w:sz w:val="24"/>
          <w:szCs w:val="24"/>
        </w:rPr>
        <w:t xml:space="preserve">договор по предмету аккредитации, может в любое время подать заявку для определения соответствия требованиям. </w:t>
      </w:r>
    </w:p>
    <w:p w:rsidR="003766EA" w:rsidRPr="0092526C" w:rsidRDefault="001C0578" w:rsidP="00E43454">
      <w:pPr>
        <w:pStyle w:val="a3"/>
        <w:numPr>
          <w:ilvl w:val="0"/>
          <w:numId w:val="25"/>
        </w:numPr>
        <w:tabs>
          <w:tab w:val="left" w:pos="993"/>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Комплект </w:t>
      </w:r>
      <w:r w:rsidR="0038366E">
        <w:rPr>
          <w:rFonts w:ascii="Times New Roman" w:hAnsi="Times New Roman" w:cs="Times New Roman"/>
          <w:sz w:val="24"/>
          <w:szCs w:val="24"/>
        </w:rPr>
        <w:t xml:space="preserve">документов, необходимых для установления соответствия </w:t>
      </w:r>
      <w:r w:rsidR="00C232B6">
        <w:rPr>
          <w:rFonts w:ascii="Times New Roman" w:hAnsi="Times New Roman" w:cs="Times New Roman"/>
          <w:sz w:val="24"/>
          <w:szCs w:val="24"/>
        </w:rPr>
        <w:t>Поставщика</w:t>
      </w:r>
      <w:r w:rsidR="0038366E">
        <w:rPr>
          <w:rFonts w:ascii="Times New Roman" w:hAnsi="Times New Roman" w:cs="Times New Roman"/>
          <w:sz w:val="24"/>
          <w:szCs w:val="24"/>
        </w:rPr>
        <w:t xml:space="preserve"> требованиям, </w:t>
      </w:r>
      <w:r w:rsidR="00856C5F">
        <w:rPr>
          <w:rFonts w:ascii="Times New Roman" w:hAnsi="Times New Roman" w:cs="Times New Roman"/>
          <w:sz w:val="24"/>
          <w:szCs w:val="24"/>
        </w:rPr>
        <w:t xml:space="preserve">предоставляется в </w:t>
      </w:r>
      <w:r w:rsidR="0038366E">
        <w:rPr>
          <w:rFonts w:ascii="Times New Roman" w:hAnsi="Times New Roman" w:cs="Times New Roman"/>
          <w:sz w:val="24"/>
          <w:szCs w:val="24"/>
        </w:rPr>
        <w:t>электронном виде</w:t>
      </w:r>
      <w:r w:rsidR="003766EA">
        <w:rPr>
          <w:rFonts w:ascii="Times New Roman" w:hAnsi="Times New Roman" w:cs="Times New Roman"/>
          <w:sz w:val="24"/>
          <w:szCs w:val="24"/>
        </w:rPr>
        <w:t xml:space="preserve"> на адрес электронной почты</w:t>
      </w:r>
      <w:r w:rsidR="001E0F04">
        <w:rPr>
          <w:rFonts w:ascii="Times New Roman" w:hAnsi="Times New Roman" w:cs="Times New Roman"/>
          <w:sz w:val="24"/>
          <w:szCs w:val="24"/>
        </w:rPr>
        <w:t xml:space="preserve"> Организатора</w:t>
      </w:r>
      <w:r w:rsidR="003766EA">
        <w:rPr>
          <w:rFonts w:ascii="Times New Roman" w:hAnsi="Times New Roman" w:cs="Times New Roman"/>
          <w:sz w:val="24"/>
          <w:szCs w:val="24"/>
        </w:rPr>
        <w:t>:</w:t>
      </w:r>
      <w:r w:rsidR="0092526C">
        <w:rPr>
          <w:rFonts w:ascii="Times New Roman" w:hAnsi="Times New Roman" w:cs="Times New Roman"/>
          <w:sz w:val="24"/>
          <w:szCs w:val="24"/>
        </w:rPr>
        <w:t xml:space="preserve"> </w:t>
      </w:r>
      <w:hyperlink r:id="rId16" w:history="1">
        <w:r w:rsidR="0092526C" w:rsidRPr="00BD49F6">
          <w:rPr>
            <w:rStyle w:val="af"/>
            <w:rFonts w:ascii="Times New Roman" w:hAnsi="Times New Roman" w:cs="Times New Roman"/>
            <w:sz w:val="24"/>
            <w:szCs w:val="24"/>
            <w:lang w:val="en-US"/>
          </w:rPr>
          <w:t>tender</w:t>
        </w:r>
        <w:r w:rsidR="0092526C" w:rsidRPr="00BD49F6">
          <w:rPr>
            <w:rStyle w:val="af"/>
            <w:rFonts w:ascii="Times New Roman" w:hAnsi="Times New Roman" w:cs="Times New Roman"/>
            <w:sz w:val="24"/>
            <w:szCs w:val="24"/>
          </w:rPr>
          <w:t>@</w:t>
        </w:r>
        <w:r w:rsidR="0092526C" w:rsidRPr="00BD49F6">
          <w:rPr>
            <w:rStyle w:val="af"/>
            <w:rFonts w:ascii="Times New Roman" w:hAnsi="Times New Roman" w:cs="Times New Roman"/>
            <w:sz w:val="24"/>
            <w:szCs w:val="24"/>
            <w:lang w:val="en-US"/>
          </w:rPr>
          <w:t>locotech</w:t>
        </w:r>
        <w:r w:rsidR="0092526C" w:rsidRPr="00BD49F6">
          <w:rPr>
            <w:rStyle w:val="af"/>
            <w:rFonts w:ascii="Times New Roman" w:hAnsi="Times New Roman" w:cs="Times New Roman"/>
            <w:sz w:val="24"/>
            <w:szCs w:val="24"/>
          </w:rPr>
          <w:t>.</w:t>
        </w:r>
        <w:r w:rsidR="0092526C" w:rsidRPr="00BD49F6">
          <w:rPr>
            <w:rStyle w:val="af"/>
            <w:rFonts w:ascii="Times New Roman" w:hAnsi="Times New Roman" w:cs="Times New Roman"/>
            <w:sz w:val="24"/>
            <w:szCs w:val="24"/>
            <w:lang w:val="en-US"/>
          </w:rPr>
          <w:t>ru</w:t>
        </w:r>
      </w:hyperlink>
      <w:r w:rsidR="0092526C" w:rsidRPr="0092526C">
        <w:rPr>
          <w:rFonts w:ascii="Times New Roman" w:hAnsi="Times New Roman" w:cs="Times New Roman"/>
          <w:sz w:val="24"/>
          <w:szCs w:val="24"/>
        </w:rPr>
        <w:t xml:space="preserve">. </w:t>
      </w:r>
      <w:r w:rsidR="003766EA">
        <w:rPr>
          <w:rFonts w:ascii="Times New Roman" w:hAnsi="Times New Roman" w:cs="Times New Roman"/>
          <w:sz w:val="24"/>
          <w:szCs w:val="24"/>
        </w:rPr>
        <w:t xml:space="preserve"> </w:t>
      </w:r>
      <w:r w:rsidR="00C232B6">
        <w:rPr>
          <w:rFonts w:ascii="Times New Roman" w:hAnsi="Times New Roman" w:cs="Times New Roman"/>
          <w:sz w:val="24"/>
          <w:szCs w:val="24"/>
        </w:rPr>
        <w:t xml:space="preserve">Обязательно указание темы письма: «Заявка на аккредитацию». </w:t>
      </w:r>
    </w:p>
    <w:p w:rsidR="0092526C" w:rsidRPr="0092526C" w:rsidRDefault="0092526C" w:rsidP="00E43454">
      <w:pPr>
        <w:pStyle w:val="a3"/>
        <w:numPr>
          <w:ilvl w:val="0"/>
          <w:numId w:val="25"/>
        </w:numPr>
        <w:tabs>
          <w:tab w:val="left" w:pos="993"/>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w:t>
      </w:r>
      <w:r w:rsidR="00561CA1">
        <w:rPr>
          <w:rFonts w:ascii="Times New Roman" w:hAnsi="Times New Roman" w:cs="Times New Roman"/>
          <w:sz w:val="24"/>
          <w:szCs w:val="24"/>
        </w:rPr>
        <w:t>Поставщиком</w:t>
      </w:r>
      <w:r>
        <w:rPr>
          <w:rFonts w:ascii="Times New Roman" w:hAnsi="Times New Roman" w:cs="Times New Roman"/>
          <w:sz w:val="24"/>
          <w:szCs w:val="24"/>
        </w:rPr>
        <w:t xml:space="preserve"> заявка долж</w:t>
      </w:r>
      <w:r w:rsidRPr="0038366E">
        <w:rPr>
          <w:rFonts w:ascii="Times New Roman" w:hAnsi="Times New Roman" w:cs="Times New Roman"/>
          <w:sz w:val="24"/>
          <w:szCs w:val="24"/>
        </w:rPr>
        <w:t>н</w:t>
      </w:r>
      <w:r>
        <w:rPr>
          <w:rFonts w:ascii="Times New Roman" w:hAnsi="Times New Roman" w:cs="Times New Roman"/>
          <w:sz w:val="24"/>
          <w:szCs w:val="24"/>
        </w:rPr>
        <w:t>а</w:t>
      </w:r>
      <w:r w:rsidRPr="0038366E">
        <w:rPr>
          <w:rFonts w:ascii="Times New Roman" w:hAnsi="Times New Roman" w:cs="Times New Roman"/>
          <w:sz w:val="24"/>
          <w:szCs w:val="24"/>
        </w:rPr>
        <w:t xml:space="preserve"> содержать электронные копии документов. 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w:t>
      </w:r>
      <w:r w:rsidR="00A74629">
        <w:rPr>
          <w:rFonts w:ascii="Times New Roman" w:hAnsi="Times New Roman" w:cs="Times New Roman"/>
          <w:sz w:val="24"/>
          <w:szCs w:val="24"/>
        </w:rPr>
        <w:t xml:space="preserve"> </w:t>
      </w:r>
      <w:r w:rsidRPr="0038366E">
        <w:rPr>
          <w:rFonts w:ascii="Times New Roman" w:hAnsi="Times New Roman" w:cs="Times New Roman"/>
          <w:sz w:val="24"/>
          <w:szCs w:val="24"/>
        </w:rPr>
        <w:t>Суммарный размер электронной версии документов не должен превышать 20 Мбайт.</w:t>
      </w:r>
    </w:p>
    <w:p w:rsidR="00856C5F" w:rsidRDefault="00B500C5" w:rsidP="00E43454">
      <w:pPr>
        <w:pStyle w:val="a3"/>
        <w:numPr>
          <w:ilvl w:val="0"/>
          <w:numId w:val="25"/>
        </w:numPr>
        <w:tabs>
          <w:tab w:val="left" w:pos="993"/>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прохождения процедуры аккредитации Поставщик должен предоставить следующий комплект документов: </w:t>
      </w:r>
    </w:p>
    <w:p w:rsidR="00C232B6" w:rsidRDefault="00C232B6" w:rsidP="00593EDA">
      <w:pPr>
        <w:pStyle w:val="a3"/>
        <w:numPr>
          <w:ilvl w:val="0"/>
          <w:numId w:val="6"/>
        </w:numPr>
        <w:tabs>
          <w:tab w:val="left" w:pos="851"/>
        </w:tabs>
        <w:spacing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Опись документов (Форма 1); </w:t>
      </w:r>
    </w:p>
    <w:p w:rsidR="00B500C5" w:rsidRDefault="00AC3D17" w:rsidP="00593EDA">
      <w:pPr>
        <w:pStyle w:val="a3"/>
        <w:numPr>
          <w:ilvl w:val="0"/>
          <w:numId w:val="6"/>
        </w:numPr>
        <w:tabs>
          <w:tab w:val="left" w:pos="851"/>
        </w:tabs>
        <w:spacing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З</w:t>
      </w:r>
      <w:r w:rsidR="00C232B6">
        <w:rPr>
          <w:rFonts w:ascii="Times New Roman" w:hAnsi="Times New Roman" w:cs="Times New Roman"/>
          <w:sz w:val="24"/>
          <w:szCs w:val="24"/>
        </w:rPr>
        <w:t>аявка на аккредитацию (Форма 2</w:t>
      </w:r>
      <w:r w:rsidR="00B500C5">
        <w:rPr>
          <w:rFonts w:ascii="Times New Roman" w:hAnsi="Times New Roman" w:cs="Times New Roman"/>
          <w:sz w:val="24"/>
          <w:szCs w:val="24"/>
        </w:rPr>
        <w:t>)</w:t>
      </w:r>
      <w:r w:rsidR="00C232B6">
        <w:rPr>
          <w:rFonts w:ascii="Times New Roman" w:hAnsi="Times New Roman" w:cs="Times New Roman"/>
          <w:sz w:val="24"/>
          <w:szCs w:val="24"/>
        </w:rPr>
        <w:t xml:space="preserve">; </w:t>
      </w:r>
      <w:r w:rsidR="00B500C5">
        <w:rPr>
          <w:rFonts w:ascii="Times New Roman" w:hAnsi="Times New Roman" w:cs="Times New Roman"/>
          <w:sz w:val="24"/>
          <w:szCs w:val="24"/>
        </w:rPr>
        <w:t xml:space="preserve"> </w:t>
      </w:r>
    </w:p>
    <w:p w:rsidR="00AC3D17" w:rsidRDefault="001234EE" w:rsidP="00593EDA">
      <w:pPr>
        <w:pStyle w:val="a3"/>
        <w:numPr>
          <w:ilvl w:val="0"/>
          <w:numId w:val="6"/>
        </w:numPr>
        <w:tabs>
          <w:tab w:val="left" w:pos="851"/>
        </w:tabs>
        <w:spacing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Анкета Поставщика</w:t>
      </w:r>
      <w:r w:rsidR="00AC3D17">
        <w:rPr>
          <w:rFonts w:ascii="Times New Roman" w:hAnsi="Times New Roman" w:cs="Times New Roman"/>
          <w:sz w:val="24"/>
          <w:szCs w:val="24"/>
        </w:rPr>
        <w:t xml:space="preserve"> (Форма 3); </w:t>
      </w:r>
    </w:p>
    <w:p w:rsidR="00B500C5" w:rsidRDefault="002F4D6D" w:rsidP="00593EDA">
      <w:pPr>
        <w:pStyle w:val="a3"/>
        <w:numPr>
          <w:ilvl w:val="0"/>
          <w:numId w:val="6"/>
        </w:numPr>
        <w:tabs>
          <w:tab w:val="left" w:pos="851"/>
        </w:tabs>
        <w:spacing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подтверждение </w:t>
      </w:r>
      <w:r w:rsidR="00E5174D">
        <w:rPr>
          <w:rFonts w:ascii="Times New Roman" w:hAnsi="Times New Roman" w:cs="Times New Roman"/>
          <w:sz w:val="24"/>
          <w:szCs w:val="24"/>
        </w:rPr>
        <w:t>соответствия</w:t>
      </w:r>
      <w:r>
        <w:rPr>
          <w:rFonts w:ascii="Times New Roman" w:hAnsi="Times New Roman" w:cs="Times New Roman"/>
          <w:sz w:val="24"/>
          <w:szCs w:val="24"/>
        </w:rPr>
        <w:t xml:space="preserve"> </w:t>
      </w:r>
      <w:r w:rsidR="000D52D0">
        <w:rPr>
          <w:rFonts w:ascii="Times New Roman" w:hAnsi="Times New Roman" w:cs="Times New Roman"/>
          <w:sz w:val="24"/>
          <w:szCs w:val="24"/>
        </w:rPr>
        <w:t>П</w:t>
      </w:r>
      <w:r>
        <w:rPr>
          <w:rFonts w:ascii="Times New Roman" w:hAnsi="Times New Roman" w:cs="Times New Roman"/>
          <w:sz w:val="24"/>
          <w:szCs w:val="24"/>
        </w:rPr>
        <w:t>оставщика</w:t>
      </w:r>
      <w:r w:rsidR="00E5174D">
        <w:rPr>
          <w:rFonts w:ascii="Times New Roman" w:hAnsi="Times New Roman" w:cs="Times New Roman"/>
          <w:sz w:val="24"/>
          <w:szCs w:val="24"/>
        </w:rPr>
        <w:t xml:space="preserve"> общим требованиям</w:t>
      </w:r>
      <w:r w:rsidR="007B1AE3">
        <w:rPr>
          <w:rFonts w:ascii="Times New Roman" w:hAnsi="Times New Roman" w:cs="Times New Roman"/>
          <w:sz w:val="24"/>
          <w:szCs w:val="24"/>
        </w:rPr>
        <w:t xml:space="preserve"> (Копии документов заверяются подписью руководителя организации и печатью организации)</w:t>
      </w:r>
      <w:r>
        <w:rPr>
          <w:rFonts w:ascii="Times New Roman" w:hAnsi="Times New Roman" w:cs="Times New Roman"/>
          <w:sz w:val="24"/>
          <w:szCs w:val="24"/>
        </w:rPr>
        <w:t xml:space="preserve">: </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заверенная копия Устава (все страницы) со всеми изменениями к нем</w:t>
      </w:r>
      <w:r>
        <w:rPr>
          <w:rFonts w:ascii="Times New Roman" w:hAnsi="Times New Roman" w:cs="Times New Roman"/>
          <w:sz w:val="24"/>
          <w:szCs w:val="24"/>
        </w:rPr>
        <w:t xml:space="preserve">у; </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заверенное Свидетельство о государственной регистрации юридического лица</w:t>
      </w:r>
      <w:r>
        <w:rPr>
          <w:rFonts w:ascii="Times New Roman" w:hAnsi="Times New Roman" w:cs="Times New Roman"/>
          <w:sz w:val="24"/>
          <w:szCs w:val="24"/>
        </w:rPr>
        <w:t>;</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заверенное Свидетельство о присвоении идентификационного номера налогоплательщика</w:t>
      </w:r>
      <w:r>
        <w:rPr>
          <w:rFonts w:ascii="Times New Roman" w:hAnsi="Times New Roman" w:cs="Times New Roman"/>
          <w:sz w:val="24"/>
          <w:szCs w:val="24"/>
        </w:rPr>
        <w:t>;</w:t>
      </w:r>
    </w:p>
    <w:p w:rsid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Выписка из Единого государственного реестра юридических лиц</w:t>
      </w:r>
      <w:r w:rsidR="000D52D0">
        <w:rPr>
          <w:rFonts w:ascii="Times New Roman" w:hAnsi="Times New Roman" w:cs="Times New Roman"/>
          <w:sz w:val="24"/>
          <w:szCs w:val="24"/>
        </w:rPr>
        <w:t>, выданная не ранее, чем за 30 дней до даты подачи заявки на аккредитацию</w:t>
      </w:r>
      <w:r>
        <w:rPr>
          <w:rFonts w:ascii="Times New Roman" w:hAnsi="Times New Roman" w:cs="Times New Roman"/>
          <w:sz w:val="24"/>
          <w:szCs w:val="24"/>
        </w:rPr>
        <w:t xml:space="preserve">; </w:t>
      </w:r>
    </w:p>
    <w:p w:rsidR="004571BE" w:rsidRPr="002F4D6D" w:rsidRDefault="004571BE" w:rsidP="002F4D6D">
      <w:pPr>
        <w:pStyle w:val="a3"/>
        <w:numPr>
          <w:ilvl w:val="0"/>
          <w:numId w:val="7"/>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Заполненная форма Согласия на обработку персональных данных (Форма 4); </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заверенная копия документа (ре</w:t>
      </w:r>
      <w:r w:rsidR="00035F43">
        <w:rPr>
          <w:rFonts w:ascii="Times New Roman" w:hAnsi="Times New Roman" w:cs="Times New Roman"/>
          <w:sz w:val="24"/>
          <w:szCs w:val="24"/>
        </w:rPr>
        <w:t>шение, протокол), подтверждающего</w:t>
      </w:r>
      <w:r w:rsidRPr="002F4D6D">
        <w:rPr>
          <w:rFonts w:ascii="Times New Roman" w:hAnsi="Times New Roman" w:cs="Times New Roman"/>
          <w:sz w:val="24"/>
          <w:szCs w:val="24"/>
        </w:rPr>
        <w:t xml:space="preserve"> полномочия лица, подписывающего договор</w:t>
      </w:r>
      <w:r>
        <w:rPr>
          <w:rFonts w:ascii="Times New Roman" w:hAnsi="Times New Roman" w:cs="Times New Roman"/>
          <w:sz w:val="24"/>
          <w:szCs w:val="24"/>
        </w:rPr>
        <w:t>;</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заверенная копия лицензии на лицензируемые виды деятельности независимо от суммы договора и иных разрешительных документов вытекающих из рода деятельности</w:t>
      </w:r>
      <w:r>
        <w:rPr>
          <w:rFonts w:ascii="Times New Roman" w:hAnsi="Times New Roman" w:cs="Times New Roman"/>
          <w:sz w:val="24"/>
          <w:szCs w:val="24"/>
        </w:rPr>
        <w:t>;</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lastRenderedPageBreak/>
        <w:t>список аффилированных лиц</w:t>
      </w:r>
      <w:r>
        <w:rPr>
          <w:rFonts w:ascii="Times New Roman" w:hAnsi="Times New Roman" w:cs="Times New Roman"/>
          <w:sz w:val="24"/>
          <w:szCs w:val="24"/>
        </w:rPr>
        <w:t>;</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налоговая отчетность на последнюю отчетную дату (с отметкой о получении ее налоговым органом): баланс предприятия (форма №1); отчет о прибылях и убытках (форма №2); отчет о движении капитала (форма №3)</w:t>
      </w:r>
      <w:r>
        <w:rPr>
          <w:rFonts w:ascii="Times New Roman" w:hAnsi="Times New Roman" w:cs="Times New Roman"/>
          <w:sz w:val="24"/>
          <w:szCs w:val="24"/>
        </w:rPr>
        <w:t>;</w:t>
      </w:r>
    </w:p>
    <w:p w:rsidR="002F4D6D" w:rsidRP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справка о численности работников</w:t>
      </w:r>
      <w:r>
        <w:rPr>
          <w:rFonts w:ascii="Times New Roman" w:hAnsi="Times New Roman" w:cs="Times New Roman"/>
          <w:sz w:val="24"/>
          <w:szCs w:val="24"/>
        </w:rPr>
        <w:t>;</w:t>
      </w:r>
    </w:p>
    <w:p w:rsidR="002F4D6D" w:rsidRDefault="002F4D6D" w:rsidP="002F4D6D">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письмо с указанием банковских реквизитов</w:t>
      </w:r>
      <w:r>
        <w:rPr>
          <w:rFonts w:ascii="Times New Roman" w:hAnsi="Times New Roman" w:cs="Times New Roman"/>
          <w:sz w:val="24"/>
          <w:szCs w:val="24"/>
        </w:rPr>
        <w:t>;</w:t>
      </w:r>
    </w:p>
    <w:p w:rsidR="003E0877" w:rsidRPr="00CD651C" w:rsidRDefault="002F4D6D" w:rsidP="00CD651C">
      <w:pPr>
        <w:pStyle w:val="a3"/>
        <w:numPr>
          <w:ilvl w:val="0"/>
          <w:numId w:val="7"/>
        </w:numPr>
        <w:tabs>
          <w:tab w:val="left" w:pos="993"/>
        </w:tabs>
        <w:spacing w:line="360" w:lineRule="auto"/>
        <w:jc w:val="both"/>
        <w:rPr>
          <w:rFonts w:ascii="Times New Roman" w:hAnsi="Times New Roman" w:cs="Times New Roman"/>
          <w:sz w:val="24"/>
          <w:szCs w:val="24"/>
        </w:rPr>
      </w:pPr>
      <w:r w:rsidRPr="002F4D6D">
        <w:rPr>
          <w:rFonts w:ascii="Times New Roman" w:hAnsi="Times New Roman" w:cs="Times New Roman"/>
          <w:sz w:val="24"/>
          <w:szCs w:val="24"/>
        </w:rPr>
        <w:t>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дней до даты предоставления справки</w:t>
      </w:r>
      <w:r w:rsidR="000D52D0" w:rsidRPr="00CD651C">
        <w:rPr>
          <w:rFonts w:ascii="Times New Roman" w:hAnsi="Times New Roman" w:cs="Times New Roman"/>
          <w:sz w:val="24"/>
          <w:szCs w:val="24"/>
        </w:rPr>
        <w:t xml:space="preserve">. </w:t>
      </w:r>
    </w:p>
    <w:p w:rsidR="000D52D0" w:rsidRDefault="000D52D0" w:rsidP="00E22608">
      <w:pPr>
        <w:pStyle w:val="a3"/>
        <w:numPr>
          <w:ilvl w:val="0"/>
          <w:numId w:val="6"/>
        </w:numPr>
        <w:tabs>
          <w:tab w:val="left" w:pos="993"/>
          <w:tab w:val="left" w:pos="1276"/>
        </w:tabs>
        <w:spacing w:line="36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подтверждение соответствия Поставщика специальным требованиям: </w:t>
      </w:r>
    </w:p>
    <w:p w:rsidR="000D52D0" w:rsidRDefault="000D52D0" w:rsidP="000D52D0">
      <w:pPr>
        <w:pStyle w:val="a3"/>
        <w:numPr>
          <w:ilvl w:val="0"/>
          <w:numId w:val="20"/>
        </w:numPr>
        <w:tabs>
          <w:tab w:val="left" w:pos="993"/>
          <w:tab w:val="left" w:pos="1985"/>
        </w:tabs>
        <w:spacing w:line="360" w:lineRule="auto"/>
        <w:ind w:right="-1"/>
        <w:jc w:val="both"/>
        <w:rPr>
          <w:rFonts w:ascii="Times New Roman" w:hAnsi="Times New Roman" w:cs="Times New Roman"/>
          <w:sz w:val="24"/>
          <w:szCs w:val="24"/>
        </w:rPr>
      </w:pPr>
      <w:r w:rsidRPr="0077762E">
        <w:rPr>
          <w:rFonts w:ascii="Times New Roman" w:hAnsi="Times New Roman" w:cs="Times New Roman"/>
          <w:sz w:val="24"/>
          <w:szCs w:val="24"/>
        </w:rPr>
        <w:t>копии дилерск</w:t>
      </w:r>
      <w:r w:rsidR="001D4B37">
        <w:rPr>
          <w:rFonts w:ascii="Times New Roman" w:hAnsi="Times New Roman" w:cs="Times New Roman"/>
          <w:sz w:val="24"/>
          <w:szCs w:val="24"/>
        </w:rPr>
        <w:t>ого</w:t>
      </w:r>
      <w:r w:rsidRPr="0077762E">
        <w:rPr>
          <w:rFonts w:ascii="Times New Roman" w:hAnsi="Times New Roman" w:cs="Times New Roman"/>
          <w:sz w:val="24"/>
          <w:szCs w:val="24"/>
        </w:rPr>
        <w:t>/</w:t>
      </w:r>
      <w:proofErr w:type="spellStart"/>
      <w:r w:rsidRPr="0077762E">
        <w:rPr>
          <w:rFonts w:ascii="Times New Roman" w:hAnsi="Times New Roman" w:cs="Times New Roman"/>
          <w:sz w:val="24"/>
          <w:szCs w:val="24"/>
        </w:rPr>
        <w:t>субдилерск</w:t>
      </w:r>
      <w:r w:rsidR="001D4B37">
        <w:rPr>
          <w:rFonts w:ascii="Times New Roman" w:hAnsi="Times New Roman" w:cs="Times New Roman"/>
          <w:sz w:val="24"/>
          <w:szCs w:val="24"/>
        </w:rPr>
        <w:t>ого</w:t>
      </w:r>
      <w:proofErr w:type="spellEnd"/>
      <w:r w:rsidRPr="0077762E">
        <w:rPr>
          <w:rFonts w:ascii="Times New Roman" w:hAnsi="Times New Roman" w:cs="Times New Roman"/>
          <w:sz w:val="24"/>
          <w:szCs w:val="24"/>
        </w:rPr>
        <w:t>/ дистрибьюторск</w:t>
      </w:r>
      <w:r w:rsidR="001D4B37">
        <w:rPr>
          <w:rFonts w:ascii="Times New Roman" w:hAnsi="Times New Roman" w:cs="Times New Roman"/>
          <w:sz w:val="24"/>
          <w:szCs w:val="24"/>
        </w:rPr>
        <w:t>ого</w:t>
      </w:r>
      <w:r w:rsidRPr="0077762E">
        <w:rPr>
          <w:rFonts w:ascii="Times New Roman" w:hAnsi="Times New Roman" w:cs="Times New Roman"/>
          <w:sz w:val="24"/>
          <w:szCs w:val="24"/>
        </w:rPr>
        <w:t xml:space="preserve"> договора; соглашения и иные документы, выданные производителем со сроком действия не менее 3 месяцев с момента подачи документации; документ о возможности пролонгации договора</w:t>
      </w:r>
      <w:r>
        <w:rPr>
          <w:rFonts w:ascii="Times New Roman" w:hAnsi="Times New Roman" w:cs="Times New Roman"/>
          <w:sz w:val="24"/>
          <w:szCs w:val="24"/>
        </w:rPr>
        <w:t xml:space="preserve">; </w:t>
      </w:r>
    </w:p>
    <w:p w:rsidR="000D52D0" w:rsidRDefault="000D52D0" w:rsidP="000D52D0">
      <w:pPr>
        <w:pStyle w:val="a3"/>
        <w:numPr>
          <w:ilvl w:val="0"/>
          <w:numId w:val="20"/>
        </w:numPr>
        <w:tabs>
          <w:tab w:val="left" w:pos="993"/>
          <w:tab w:val="left" w:pos="1985"/>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гарантийное письмо поставщика со сроками или письмо производителя о гарантиях на ТМЦ, поставляемые дилером; </w:t>
      </w:r>
    </w:p>
    <w:p w:rsidR="000D52D0" w:rsidRPr="00201A4F" w:rsidRDefault="000D52D0" w:rsidP="000D52D0">
      <w:pPr>
        <w:pStyle w:val="a3"/>
        <w:numPr>
          <w:ilvl w:val="0"/>
          <w:numId w:val="7"/>
        </w:numPr>
        <w:tabs>
          <w:tab w:val="left" w:pos="993"/>
        </w:tabs>
        <w:spacing w:line="360" w:lineRule="auto"/>
        <w:jc w:val="both"/>
        <w:rPr>
          <w:rFonts w:ascii="Times New Roman" w:hAnsi="Times New Roman" w:cs="Times New Roman"/>
          <w:sz w:val="24"/>
          <w:szCs w:val="24"/>
        </w:rPr>
      </w:pPr>
      <w:r w:rsidRPr="00201A4F">
        <w:rPr>
          <w:rFonts w:ascii="Times New Roman" w:hAnsi="Times New Roman" w:cs="Times New Roman"/>
          <w:sz w:val="24"/>
          <w:szCs w:val="24"/>
        </w:rPr>
        <w:t xml:space="preserve">копии сертификата соответствия или декларации о соответствии требованиям </w:t>
      </w:r>
      <w:proofErr w:type="gramStart"/>
      <w:r w:rsidRPr="00201A4F">
        <w:rPr>
          <w:rFonts w:ascii="Times New Roman" w:hAnsi="Times New Roman" w:cs="Times New Roman"/>
          <w:sz w:val="24"/>
          <w:szCs w:val="24"/>
        </w:rPr>
        <w:t>ТР</w:t>
      </w:r>
      <w:proofErr w:type="gramEnd"/>
      <w:r w:rsidRPr="00201A4F">
        <w:rPr>
          <w:rFonts w:ascii="Times New Roman" w:hAnsi="Times New Roman" w:cs="Times New Roman"/>
          <w:sz w:val="24"/>
          <w:szCs w:val="24"/>
        </w:rPr>
        <w:t xml:space="preserve"> ТС (РСФЖТ) на продукцию, подлежащую обязательной сертификации или отказное письмо </w:t>
      </w:r>
      <w:r w:rsidR="00201A4F" w:rsidRPr="00201A4F">
        <w:rPr>
          <w:rFonts w:ascii="Times New Roman" w:hAnsi="Times New Roman" w:cs="Times New Roman"/>
          <w:sz w:val="24"/>
          <w:szCs w:val="24"/>
        </w:rPr>
        <w:t xml:space="preserve">от Поставщика </w:t>
      </w:r>
      <w:r w:rsidRPr="00201A4F">
        <w:rPr>
          <w:rFonts w:ascii="Times New Roman" w:hAnsi="Times New Roman" w:cs="Times New Roman"/>
          <w:sz w:val="24"/>
          <w:szCs w:val="24"/>
        </w:rPr>
        <w:t xml:space="preserve">в случае отсутствия требований по обязательной сертификации; </w:t>
      </w:r>
    </w:p>
    <w:p w:rsidR="00201A4F" w:rsidRPr="00201A4F" w:rsidRDefault="00201A4F" w:rsidP="00201A4F">
      <w:pPr>
        <w:pStyle w:val="a3"/>
        <w:numPr>
          <w:ilvl w:val="0"/>
          <w:numId w:val="7"/>
        </w:numPr>
        <w:tabs>
          <w:tab w:val="left" w:pos="284"/>
          <w:tab w:val="left" w:pos="709"/>
          <w:tab w:val="left" w:pos="993"/>
        </w:tabs>
        <w:ind w:left="0" w:firstLine="284"/>
        <w:jc w:val="both"/>
        <w:rPr>
          <w:rFonts w:ascii="Times New Roman" w:hAnsi="Times New Roman" w:cs="Times New Roman"/>
          <w:sz w:val="24"/>
          <w:szCs w:val="24"/>
        </w:rPr>
      </w:pPr>
      <w:r w:rsidRPr="00201A4F">
        <w:rPr>
          <w:rFonts w:ascii="Times New Roman" w:hAnsi="Times New Roman" w:cs="Times New Roman"/>
          <w:sz w:val="24"/>
          <w:szCs w:val="24"/>
        </w:rPr>
        <w:t xml:space="preserve">ЕСЛИ Участник, изготавливает продукцию по документации другого предприятия: </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xml:space="preserve">1.Копия учтенного титульного листа Технических условий,  согласованных производителем конечного продукта либо профильным департаментом ОАО «РЖД».  </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xml:space="preserve">2. </w:t>
      </w:r>
      <w:proofErr w:type="gramStart"/>
      <w:r w:rsidRPr="00201A4F">
        <w:rPr>
          <w:rFonts w:ascii="Times New Roman" w:hAnsi="Times New Roman" w:cs="Times New Roman"/>
          <w:sz w:val="24"/>
          <w:szCs w:val="24"/>
        </w:rPr>
        <w:t xml:space="preserve">Акт и протокол приемочных, типовых (если изделие планируется использовать как аналог), периодических или квалификационных (если они могли быть проведены по сроку деятельности предприятия) испытаний продукции, подписанный представителем производителя конечного продукта либо представителем профильного департамента ОАО "РЖД", который должен быть согласно требованиям постановки продукции на производство по ГОСТ 15.201 или ГОСТ15.902. </w:t>
      </w:r>
      <w:proofErr w:type="gramEnd"/>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xml:space="preserve">3. Копию учтённого комплекта конструкторской документации на изготавливаемое изделие или комплектующее изделие (запасная часть) и копию Договора «роялти» пользования данной документации, предоставленной другим предприятием, </w:t>
      </w:r>
      <w:proofErr w:type="spellStart"/>
      <w:r w:rsidRPr="00201A4F">
        <w:rPr>
          <w:rFonts w:ascii="Times New Roman" w:hAnsi="Times New Roman" w:cs="Times New Roman"/>
          <w:sz w:val="24"/>
          <w:szCs w:val="24"/>
        </w:rPr>
        <w:lastRenderedPageBreak/>
        <w:t>калькодержателем</w:t>
      </w:r>
      <w:proofErr w:type="spellEnd"/>
      <w:r w:rsidRPr="00201A4F">
        <w:rPr>
          <w:rFonts w:ascii="Times New Roman" w:hAnsi="Times New Roman" w:cs="Times New Roman"/>
          <w:sz w:val="24"/>
          <w:szCs w:val="24"/>
        </w:rPr>
        <w:t xml:space="preserve">  конструкторской документации, разрешающий изготовление данной продукции рассматриваемому предприятию.</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4.Письменное разрешение ОАО "РЖД" о допуске данного продукта к установке  на локомотивы или копия извещения об изменении конструкторской документации локомотива/оборудования, в котором предусматривается применение предлагаемого продукта.</w:t>
      </w:r>
    </w:p>
    <w:p w:rsidR="00201A4F" w:rsidRPr="00201A4F" w:rsidRDefault="00201A4F" w:rsidP="00201A4F">
      <w:pPr>
        <w:pStyle w:val="a3"/>
        <w:numPr>
          <w:ilvl w:val="0"/>
          <w:numId w:val="7"/>
        </w:numPr>
        <w:tabs>
          <w:tab w:val="left" w:pos="142"/>
          <w:tab w:val="left" w:pos="993"/>
        </w:tabs>
        <w:ind w:left="0" w:firstLine="567"/>
        <w:jc w:val="both"/>
        <w:rPr>
          <w:rFonts w:ascii="Times New Roman" w:hAnsi="Times New Roman" w:cs="Times New Roman"/>
          <w:sz w:val="24"/>
          <w:szCs w:val="24"/>
        </w:rPr>
      </w:pPr>
      <w:r w:rsidRPr="00201A4F">
        <w:rPr>
          <w:rFonts w:ascii="Times New Roman" w:hAnsi="Times New Roman" w:cs="Times New Roman"/>
          <w:sz w:val="24"/>
          <w:szCs w:val="24"/>
        </w:rPr>
        <w:t xml:space="preserve">ЕСЛИ Участник изготавливает продукцию по документации собственной разработки: </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xml:space="preserve">1.Копия оригинала титульного листа Технических условий,  согласованных производителем конечного продукта либо профильным департаментом ОАО «РЖД».  </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xml:space="preserve">2. </w:t>
      </w:r>
      <w:proofErr w:type="gramStart"/>
      <w:r w:rsidRPr="00201A4F">
        <w:rPr>
          <w:rFonts w:ascii="Times New Roman" w:hAnsi="Times New Roman" w:cs="Times New Roman"/>
          <w:sz w:val="24"/>
          <w:szCs w:val="24"/>
        </w:rPr>
        <w:t xml:space="preserve">Акт и протокол приемочных, типовых (если изделие планируется использовать как аналог), периодических или квалификационных (если они могли быть проведены по сроку деятельности предприятия) испытаний продукции, подписанный представителем производителя конечного продукта либо представителем профильного департамента ОАО "РЖД", который должен быть согласно требованиям постановки продукции на производство по ГОСТ 15.201 или ГОСТ15.902. </w:t>
      </w:r>
      <w:proofErr w:type="gramEnd"/>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3. Копию оригинала комплекта конструкторской документации на изготавливаемое изделие или комплектующее к изделию (запасная часть).</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4. Письменное разрешение ОАО "РЖД" о допуске данного продукта к установке  на локомотивы или копия извещения об изменении конструкторской документации локомотива/оборудования, в котором предусматривается применение предлагаемого продукта.</w:t>
      </w:r>
    </w:p>
    <w:p w:rsidR="00201A4F" w:rsidRDefault="00201A4F" w:rsidP="00201A4F">
      <w:pPr>
        <w:pStyle w:val="a3"/>
        <w:numPr>
          <w:ilvl w:val="0"/>
          <w:numId w:val="26"/>
        </w:numPr>
        <w:tabs>
          <w:tab w:val="left" w:pos="0"/>
          <w:tab w:val="left" w:pos="993"/>
        </w:tabs>
        <w:ind w:left="0" w:firstLine="567"/>
        <w:jc w:val="both"/>
        <w:rPr>
          <w:rFonts w:ascii="Times New Roman" w:hAnsi="Times New Roman" w:cs="Times New Roman"/>
          <w:sz w:val="24"/>
          <w:szCs w:val="24"/>
        </w:rPr>
      </w:pPr>
      <w:r w:rsidRPr="00201A4F">
        <w:rPr>
          <w:rFonts w:ascii="Times New Roman" w:hAnsi="Times New Roman" w:cs="Times New Roman"/>
          <w:sz w:val="24"/>
          <w:szCs w:val="24"/>
        </w:rPr>
        <w:t xml:space="preserve">ЕСЛИ Участник, изготавливает продукцию по заказу Заказчика (ТД ТМХС, ТМХ-С, филиалы ЖДРМ, ИЦ, СЛД). </w:t>
      </w:r>
    </w:p>
    <w:p w:rsidR="00201A4F" w:rsidRPr="00201A4F" w:rsidRDefault="00201A4F" w:rsidP="00201A4F">
      <w:pPr>
        <w:tabs>
          <w:tab w:val="left" w:pos="0"/>
          <w:tab w:val="left" w:pos="993"/>
        </w:tabs>
        <w:jc w:val="both"/>
        <w:rPr>
          <w:rFonts w:ascii="Times New Roman" w:hAnsi="Times New Roman" w:cs="Times New Roman"/>
          <w:sz w:val="24"/>
          <w:szCs w:val="24"/>
        </w:rPr>
      </w:pPr>
      <w:r w:rsidRPr="00201A4F">
        <w:rPr>
          <w:rFonts w:ascii="Times New Roman" w:hAnsi="Times New Roman" w:cs="Times New Roman"/>
          <w:sz w:val="24"/>
          <w:szCs w:val="24"/>
        </w:rPr>
        <w:t>При этом:</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 Заказчик на изготовление и поставку продукции,  передает потенциальному поставщику  на проработку не учтенные копии конструкторской документации или эскизы с указанием основных размеров и требований. Договор поставки может быть заключен при условии заключения соглашения о конфиденциальности. Передаваемая конструкторская документация является неотъемлемой частью Договора поставки и подлежит возврату Заказчику после его исполнения/расторжения.</w:t>
      </w:r>
    </w:p>
    <w:p w:rsidR="00201A4F" w:rsidRPr="00201A4F" w:rsidRDefault="00201A4F" w:rsidP="00201A4F">
      <w:pPr>
        <w:tabs>
          <w:tab w:val="left" w:pos="709"/>
          <w:tab w:val="left" w:pos="993"/>
        </w:tabs>
        <w:jc w:val="both"/>
        <w:rPr>
          <w:rFonts w:ascii="Times New Roman" w:hAnsi="Times New Roman" w:cs="Times New Roman"/>
          <w:sz w:val="24"/>
          <w:szCs w:val="24"/>
        </w:rPr>
      </w:pPr>
      <w:r w:rsidRPr="00201A4F">
        <w:rPr>
          <w:rFonts w:ascii="Times New Roman" w:hAnsi="Times New Roman" w:cs="Times New Roman"/>
          <w:sz w:val="24"/>
          <w:szCs w:val="24"/>
        </w:rPr>
        <w:t>1.Договор между Заказчиком  (ТД ТМХС, ТМХ-С, филиалы ЖДРМ, ИЦ, СЛД) и поставщиком продукции.</w:t>
      </w:r>
    </w:p>
    <w:p w:rsidR="000D52D0" w:rsidRPr="00201A4F" w:rsidRDefault="00201A4F" w:rsidP="00201A4F">
      <w:pPr>
        <w:tabs>
          <w:tab w:val="left" w:pos="993"/>
        </w:tabs>
        <w:spacing w:line="360" w:lineRule="auto"/>
        <w:jc w:val="both"/>
        <w:rPr>
          <w:rFonts w:ascii="Times New Roman" w:hAnsi="Times New Roman" w:cs="Times New Roman"/>
          <w:sz w:val="24"/>
          <w:szCs w:val="24"/>
        </w:rPr>
      </w:pPr>
      <w:r w:rsidRPr="00201A4F">
        <w:rPr>
          <w:rFonts w:ascii="Times New Roman" w:hAnsi="Times New Roman" w:cs="Times New Roman"/>
          <w:sz w:val="24"/>
          <w:szCs w:val="24"/>
        </w:rPr>
        <w:t xml:space="preserve">2. </w:t>
      </w:r>
      <w:proofErr w:type="gramStart"/>
      <w:r w:rsidRPr="00201A4F">
        <w:rPr>
          <w:rFonts w:ascii="Times New Roman" w:hAnsi="Times New Roman" w:cs="Times New Roman"/>
          <w:sz w:val="24"/>
          <w:szCs w:val="24"/>
        </w:rPr>
        <w:t xml:space="preserve">Акт и протокол приемочных, типовых (если изделие планируется использовать как аналог), периодических или квалификационных (если они могли быть проведены по сроку деятельности предприятия) испытаний продукции, подписанный представителем производителя конечного продукта либо представителем профильного департамента ОАО </w:t>
      </w:r>
      <w:r w:rsidRPr="00201A4F">
        <w:rPr>
          <w:rFonts w:ascii="Times New Roman" w:hAnsi="Times New Roman" w:cs="Times New Roman"/>
          <w:sz w:val="24"/>
          <w:szCs w:val="24"/>
        </w:rPr>
        <w:lastRenderedPageBreak/>
        <w:t>"РЖД" и представителем Заказчика, который должен быть согласно требованиям постановки продукции на производство по ГОСТ 15.201 или ГОСТ15.902.</w:t>
      </w:r>
      <w:r w:rsidR="000D52D0" w:rsidRPr="00201A4F">
        <w:rPr>
          <w:rFonts w:ascii="Times New Roman" w:hAnsi="Times New Roman" w:cs="Times New Roman"/>
          <w:sz w:val="24"/>
          <w:szCs w:val="24"/>
        </w:rPr>
        <w:t xml:space="preserve">; </w:t>
      </w:r>
      <w:proofErr w:type="gramEnd"/>
    </w:p>
    <w:p w:rsidR="000D52D0" w:rsidRDefault="000D52D0" w:rsidP="000D52D0">
      <w:pPr>
        <w:pStyle w:val="a3"/>
        <w:numPr>
          <w:ilvl w:val="0"/>
          <w:numId w:val="7"/>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копии актов периодических испытаний продукции; </w:t>
      </w:r>
    </w:p>
    <w:p w:rsidR="000D52D0" w:rsidRDefault="000D52D0" w:rsidP="000D52D0">
      <w:pPr>
        <w:pStyle w:val="a3"/>
        <w:numPr>
          <w:ilvl w:val="0"/>
          <w:numId w:val="7"/>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8847F7">
        <w:rPr>
          <w:rFonts w:ascii="Times New Roman" w:hAnsi="Times New Roman" w:cs="Times New Roman"/>
          <w:sz w:val="24"/>
          <w:szCs w:val="24"/>
        </w:rPr>
        <w:t>акта постановки продукции на производство по ГОСТ15.902</w:t>
      </w:r>
      <w:r>
        <w:rPr>
          <w:rFonts w:ascii="Times New Roman" w:hAnsi="Times New Roman" w:cs="Times New Roman"/>
          <w:sz w:val="24"/>
          <w:szCs w:val="24"/>
        </w:rPr>
        <w:t xml:space="preserve">; </w:t>
      </w:r>
    </w:p>
    <w:p w:rsidR="000D52D0" w:rsidRDefault="000D52D0" w:rsidP="000D52D0">
      <w:pPr>
        <w:pStyle w:val="a3"/>
        <w:numPr>
          <w:ilvl w:val="0"/>
          <w:numId w:val="7"/>
        </w:numPr>
        <w:tabs>
          <w:tab w:val="left" w:pos="993"/>
        </w:tabs>
        <w:spacing w:line="360" w:lineRule="auto"/>
        <w:jc w:val="both"/>
        <w:rPr>
          <w:rFonts w:ascii="Times New Roman" w:hAnsi="Times New Roman" w:cs="Times New Roman"/>
          <w:sz w:val="24"/>
          <w:szCs w:val="24"/>
        </w:rPr>
      </w:pPr>
      <w:r w:rsidRPr="001553A2">
        <w:rPr>
          <w:rFonts w:ascii="Times New Roman" w:hAnsi="Times New Roman" w:cs="Times New Roman"/>
          <w:sz w:val="24"/>
          <w:szCs w:val="24"/>
        </w:rPr>
        <w:t>учтённый комплект Конструкторской документации на комплектующие</w:t>
      </w:r>
      <w:r>
        <w:rPr>
          <w:rFonts w:ascii="Times New Roman" w:hAnsi="Times New Roman" w:cs="Times New Roman"/>
          <w:sz w:val="24"/>
          <w:szCs w:val="24"/>
        </w:rPr>
        <w:t xml:space="preserve">; </w:t>
      </w:r>
    </w:p>
    <w:p w:rsidR="000D52D0" w:rsidRPr="00427D14" w:rsidRDefault="000D52D0" w:rsidP="00427D14">
      <w:pPr>
        <w:pStyle w:val="a3"/>
        <w:numPr>
          <w:ilvl w:val="0"/>
          <w:numId w:val="7"/>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прочие документы на усмотрение Поставщика, которые могут подтвердить соответствие требованиям, предъявляемым к поставщикам продукции: </w:t>
      </w:r>
    </w:p>
    <w:p w:rsidR="000D52D0" w:rsidRDefault="000D52D0" w:rsidP="000D52D0">
      <w:pPr>
        <w:pStyle w:val="a3"/>
        <w:numPr>
          <w:ilvl w:val="0"/>
          <w:numId w:val="19"/>
        </w:numPr>
        <w:tabs>
          <w:tab w:val="left" w:pos="993"/>
          <w:tab w:val="left" w:pos="1985"/>
        </w:tabs>
        <w:spacing w:line="360" w:lineRule="auto"/>
        <w:ind w:left="2552" w:right="1558" w:firstLine="0"/>
        <w:jc w:val="both"/>
        <w:rPr>
          <w:rFonts w:ascii="Times New Roman" w:hAnsi="Times New Roman" w:cs="Times New Roman"/>
          <w:sz w:val="24"/>
          <w:szCs w:val="24"/>
        </w:rPr>
      </w:pPr>
      <w:r w:rsidRPr="003E0877">
        <w:rPr>
          <w:rFonts w:ascii="Times New Roman" w:hAnsi="Times New Roman" w:cs="Times New Roman"/>
          <w:sz w:val="24"/>
          <w:szCs w:val="24"/>
        </w:rPr>
        <w:t xml:space="preserve">отзывы о работе Поставщика от </w:t>
      </w:r>
      <w:r>
        <w:rPr>
          <w:rFonts w:ascii="Times New Roman" w:hAnsi="Times New Roman" w:cs="Times New Roman"/>
          <w:sz w:val="24"/>
          <w:szCs w:val="24"/>
        </w:rPr>
        <w:t>корпоративных клиентов</w:t>
      </w:r>
      <w:r w:rsidRPr="003E0877">
        <w:rPr>
          <w:rFonts w:ascii="Times New Roman" w:hAnsi="Times New Roman" w:cs="Times New Roman"/>
          <w:sz w:val="24"/>
          <w:szCs w:val="24"/>
        </w:rPr>
        <w:t xml:space="preserve"> (при наличии);</w:t>
      </w:r>
    </w:p>
    <w:p w:rsidR="000D52D0" w:rsidRDefault="000D52D0" w:rsidP="000D52D0">
      <w:pPr>
        <w:pStyle w:val="a3"/>
        <w:numPr>
          <w:ilvl w:val="0"/>
          <w:numId w:val="19"/>
        </w:numPr>
        <w:tabs>
          <w:tab w:val="left" w:pos="993"/>
          <w:tab w:val="left" w:pos="1985"/>
        </w:tabs>
        <w:spacing w:line="360" w:lineRule="auto"/>
        <w:ind w:left="2552" w:right="-1" w:firstLine="0"/>
        <w:jc w:val="both"/>
        <w:rPr>
          <w:rFonts w:ascii="Times New Roman" w:hAnsi="Times New Roman" w:cs="Times New Roman"/>
          <w:sz w:val="24"/>
          <w:szCs w:val="24"/>
        </w:rPr>
      </w:pPr>
      <w:r w:rsidRPr="003E0877">
        <w:rPr>
          <w:rFonts w:ascii="Times New Roman" w:hAnsi="Times New Roman" w:cs="Times New Roman"/>
          <w:sz w:val="24"/>
          <w:szCs w:val="24"/>
        </w:rPr>
        <w:t>заверенные печатью Поставщика и подписью руководителя Поставщика копии сертификатов на соответствие ГОСТ Р ИСО 9001-2001 (ISO 9001:2000, ISO 9001:2008) систему менеджмента качества. В случае если Участник является дилером, официальным представителем, то сертифицированную на соответствие ГОСТ Р ИСО 9001-2001 (ISO 9001:2000, ISO 9001:2008) систему менеджмента качества производителя</w:t>
      </w:r>
      <w:r>
        <w:rPr>
          <w:rFonts w:ascii="Times New Roman" w:hAnsi="Times New Roman" w:cs="Times New Roman"/>
          <w:sz w:val="24"/>
          <w:szCs w:val="24"/>
        </w:rPr>
        <w:t xml:space="preserve"> (при наличии); </w:t>
      </w:r>
    </w:p>
    <w:p w:rsidR="000D52D0" w:rsidRPr="000D52D0" w:rsidRDefault="000D52D0" w:rsidP="000D52D0">
      <w:pPr>
        <w:pStyle w:val="a3"/>
        <w:numPr>
          <w:ilvl w:val="0"/>
          <w:numId w:val="19"/>
        </w:numPr>
        <w:tabs>
          <w:tab w:val="left" w:pos="993"/>
          <w:tab w:val="left" w:pos="1985"/>
        </w:tabs>
        <w:spacing w:line="360" w:lineRule="auto"/>
        <w:ind w:left="2552" w:right="-1" w:firstLine="0"/>
        <w:jc w:val="both"/>
        <w:rPr>
          <w:rFonts w:ascii="Times New Roman" w:hAnsi="Times New Roman" w:cs="Times New Roman"/>
          <w:sz w:val="24"/>
          <w:szCs w:val="24"/>
        </w:rPr>
      </w:pPr>
      <w:r w:rsidRPr="000D52D0">
        <w:rPr>
          <w:rFonts w:ascii="Times New Roman" w:hAnsi="Times New Roman" w:cs="Times New Roman"/>
          <w:sz w:val="24"/>
          <w:szCs w:val="24"/>
        </w:rPr>
        <w:t>прочие документы (на усмотрение Поставщика)</w:t>
      </w:r>
    </w:p>
    <w:p w:rsidR="00856C5F" w:rsidRDefault="001C0578"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неполного комплекта документов</w:t>
      </w:r>
      <w:r w:rsidR="00E5174D">
        <w:rPr>
          <w:rFonts w:ascii="Times New Roman" w:hAnsi="Times New Roman" w:cs="Times New Roman"/>
          <w:sz w:val="24"/>
          <w:szCs w:val="24"/>
        </w:rPr>
        <w:t xml:space="preserve">, </w:t>
      </w:r>
      <w:r w:rsidR="00B16244">
        <w:rPr>
          <w:rFonts w:ascii="Times New Roman" w:hAnsi="Times New Roman" w:cs="Times New Roman"/>
          <w:sz w:val="24"/>
          <w:szCs w:val="24"/>
        </w:rPr>
        <w:t xml:space="preserve">подтверждающих </w:t>
      </w:r>
      <w:r w:rsidR="00E5174D">
        <w:rPr>
          <w:rFonts w:ascii="Times New Roman" w:hAnsi="Times New Roman" w:cs="Times New Roman"/>
          <w:sz w:val="24"/>
          <w:szCs w:val="24"/>
        </w:rPr>
        <w:t xml:space="preserve">соответствие </w:t>
      </w:r>
      <w:r w:rsidR="00B16244">
        <w:rPr>
          <w:rFonts w:ascii="Times New Roman" w:hAnsi="Times New Roman" w:cs="Times New Roman"/>
          <w:sz w:val="24"/>
          <w:szCs w:val="24"/>
        </w:rPr>
        <w:t>Поставщика общим требованиям</w:t>
      </w:r>
      <w:r w:rsidR="00DA1F9E">
        <w:rPr>
          <w:rFonts w:ascii="Times New Roman" w:hAnsi="Times New Roman" w:cs="Times New Roman"/>
          <w:sz w:val="24"/>
          <w:szCs w:val="24"/>
        </w:rPr>
        <w:t xml:space="preserve">, такая </w:t>
      </w:r>
      <w:r>
        <w:rPr>
          <w:rFonts w:ascii="Times New Roman" w:hAnsi="Times New Roman" w:cs="Times New Roman"/>
          <w:sz w:val="24"/>
          <w:szCs w:val="24"/>
        </w:rPr>
        <w:t xml:space="preserve">заявка </w:t>
      </w:r>
      <w:r w:rsidR="00DA1F9E">
        <w:rPr>
          <w:rFonts w:ascii="Times New Roman" w:hAnsi="Times New Roman" w:cs="Times New Roman"/>
          <w:sz w:val="24"/>
          <w:szCs w:val="24"/>
        </w:rPr>
        <w:t>не допускается к дальнейшему рассмотрению</w:t>
      </w:r>
      <w:r>
        <w:rPr>
          <w:rFonts w:ascii="Times New Roman" w:hAnsi="Times New Roman" w:cs="Times New Roman"/>
          <w:sz w:val="24"/>
          <w:szCs w:val="24"/>
        </w:rPr>
        <w:t xml:space="preserve">. </w:t>
      </w:r>
    </w:p>
    <w:p w:rsidR="00570970" w:rsidRDefault="00570970"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комплектности предоставленных на процедуру аккредитации документов</w:t>
      </w:r>
      <w:r w:rsidR="00DA1F9E">
        <w:rPr>
          <w:rFonts w:ascii="Times New Roman" w:hAnsi="Times New Roman" w:cs="Times New Roman"/>
          <w:sz w:val="24"/>
          <w:szCs w:val="24"/>
        </w:rPr>
        <w:t xml:space="preserve">, </w:t>
      </w:r>
      <w:r w:rsidR="00B16244">
        <w:rPr>
          <w:rFonts w:ascii="Times New Roman" w:hAnsi="Times New Roman" w:cs="Times New Roman"/>
          <w:sz w:val="24"/>
          <w:szCs w:val="24"/>
        </w:rPr>
        <w:t>подтверждающих</w:t>
      </w:r>
      <w:r w:rsidR="00DA1F9E">
        <w:rPr>
          <w:rFonts w:ascii="Times New Roman" w:hAnsi="Times New Roman" w:cs="Times New Roman"/>
          <w:sz w:val="24"/>
          <w:szCs w:val="24"/>
        </w:rPr>
        <w:t xml:space="preserve"> </w:t>
      </w:r>
      <w:r w:rsidR="00035F43">
        <w:rPr>
          <w:rFonts w:ascii="Times New Roman" w:hAnsi="Times New Roman" w:cs="Times New Roman"/>
          <w:sz w:val="24"/>
          <w:szCs w:val="24"/>
        </w:rPr>
        <w:t>соответствие общим требованиям</w:t>
      </w:r>
      <w:r>
        <w:rPr>
          <w:rFonts w:ascii="Times New Roman" w:hAnsi="Times New Roman" w:cs="Times New Roman"/>
          <w:sz w:val="24"/>
          <w:szCs w:val="24"/>
        </w:rPr>
        <w:t xml:space="preserve">, заявка передается </w:t>
      </w:r>
      <w:r w:rsidR="0057310B">
        <w:rPr>
          <w:rFonts w:ascii="Times New Roman" w:hAnsi="Times New Roman" w:cs="Times New Roman"/>
          <w:sz w:val="24"/>
          <w:szCs w:val="24"/>
        </w:rPr>
        <w:t>ответственным членам Э</w:t>
      </w:r>
      <w:r w:rsidR="00894D45">
        <w:rPr>
          <w:rFonts w:ascii="Times New Roman" w:hAnsi="Times New Roman" w:cs="Times New Roman"/>
          <w:sz w:val="24"/>
          <w:szCs w:val="24"/>
        </w:rPr>
        <w:t xml:space="preserve">кспертной группы </w:t>
      </w:r>
      <w:r>
        <w:rPr>
          <w:rFonts w:ascii="Times New Roman" w:hAnsi="Times New Roman" w:cs="Times New Roman"/>
          <w:sz w:val="24"/>
          <w:szCs w:val="24"/>
        </w:rPr>
        <w:t xml:space="preserve">для </w:t>
      </w:r>
      <w:r w:rsidR="00894D45">
        <w:rPr>
          <w:rFonts w:ascii="Times New Roman" w:hAnsi="Times New Roman" w:cs="Times New Roman"/>
          <w:sz w:val="24"/>
          <w:szCs w:val="24"/>
        </w:rPr>
        <w:t xml:space="preserve">дальнейшего рассмотрения и </w:t>
      </w:r>
      <w:r>
        <w:rPr>
          <w:rFonts w:ascii="Times New Roman" w:hAnsi="Times New Roman" w:cs="Times New Roman"/>
          <w:sz w:val="24"/>
          <w:szCs w:val="24"/>
        </w:rPr>
        <w:t xml:space="preserve">оценки. </w:t>
      </w:r>
    </w:p>
    <w:p w:rsidR="00570970" w:rsidRDefault="00894D45"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и оценка</w:t>
      </w:r>
      <w:r w:rsidR="00570970">
        <w:rPr>
          <w:rFonts w:ascii="Times New Roman" w:hAnsi="Times New Roman" w:cs="Times New Roman"/>
          <w:sz w:val="24"/>
          <w:szCs w:val="24"/>
        </w:rPr>
        <w:t xml:space="preserve"> поступивших заявок провод</w:t>
      </w:r>
      <w:r>
        <w:rPr>
          <w:rFonts w:ascii="Times New Roman" w:hAnsi="Times New Roman" w:cs="Times New Roman"/>
          <w:sz w:val="24"/>
          <w:szCs w:val="24"/>
        </w:rPr>
        <w:t>я</w:t>
      </w:r>
      <w:r w:rsidR="00570970">
        <w:rPr>
          <w:rFonts w:ascii="Times New Roman" w:hAnsi="Times New Roman" w:cs="Times New Roman"/>
          <w:sz w:val="24"/>
          <w:szCs w:val="24"/>
        </w:rPr>
        <w:t xml:space="preserve">тся в </w:t>
      </w:r>
      <w:r w:rsidR="00042C5F">
        <w:rPr>
          <w:rFonts w:ascii="Times New Roman" w:hAnsi="Times New Roman" w:cs="Times New Roman"/>
          <w:sz w:val="24"/>
          <w:szCs w:val="24"/>
        </w:rPr>
        <w:t>три</w:t>
      </w:r>
      <w:r w:rsidR="00570970">
        <w:rPr>
          <w:rFonts w:ascii="Times New Roman" w:hAnsi="Times New Roman" w:cs="Times New Roman"/>
          <w:sz w:val="24"/>
          <w:szCs w:val="24"/>
        </w:rPr>
        <w:t xml:space="preserve"> этапа: </w:t>
      </w:r>
    </w:p>
    <w:p w:rsidR="00570970" w:rsidRDefault="00570970" w:rsidP="00D02D59">
      <w:pPr>
        <w:pStyle w:val="a3"/>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570970">
        <w:rPr>
          <w:rFonts w:ascii="Times New Roman" w:hAnsi="Times New Roman" w:cs="Times New Roman"/>
          <w:sz w:val="24"/>
          <w:szCs w:val="24"/>
        </w:rPr>
        <w:t xml:space="preserve"> </w:t>
      </w:r>
      <w:r>
        <w:rPr>
          <w:rFonts w:ascii="Times New Roman" w:hAnsi="Times New Roman" w:cs="Times New Roman"/>
          <w:sz w:val="24"/>
          <w:szCs w:val="24"/>
        </w:rPr>
        <w:t xml:space="preserve">этап – проверка </w:t>
      </w:r>
      <w:r w:rsidR="00042C5F">
        <w:rPr>
          <w:rFonts w:ascii="Times New Roman" w:hAnsi="Times New Roman" w:cs="Times New Roman"/>
          <w:sz w:val="24"/>
          <w:szCs w:val="24"/>
        </w:rPr>
        <w:t>на комплектность</w:t>
      </w:r>
      <w:r>
        <w:rPr>
          <w:rFonts w:ascii="Times New Roman" w:hAnsi="Times New Roman" w:cs="Times New Roman"/>
          <w:sz w:val="24"/>
          <w:szCs w:val="24"/>
        </w:rPr>
        <w:t xml:space="preserve">; </w:t>
      </w:r>
    </w:p>
    <w:p w:rsidR="00042C5F" w:rsidRDefault="00570970" w:rsidP="00D02D59">
      <w:pPr>
        <w:pStyle w:val="a3"/>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 проверка на соответствие </w:t>
      </w:r>
      <w:r w:rsidR="00042C5F">
        <w:rPr>
          <w:rFonts w:ascii="Times New Roman" w:hAnsi="Times New Roman" w:cs="Times New Roman"/>
          <w:sz w:val="24"/>
          <w:szCs w:val="24"/>
        </w:rPr>
        <w:t xml:space="preserve">общим требованиям; </w:t>
      </w:r>
    </w:p>
    <w:p w:rsidR="00570970" w:rsidRDefault="00042C5F" w:rsidP="00D02D59">
      <w:pPr>
        <w:pStyle w:val="a3"/>
        <w:tabs>
          <w:tab w:val="left" w:pos="993"/>
        </w:tabs>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 xml:space="preserve"> этап – проверка на соответствие специальным требованиям.</w:t>
      </w:r>
      <w:proofErr w:type="gramEnd"/>
    </w:p>
    <w:p w:rsidR="00400505" w:rsidRDefault="00400505"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хотя бы одного из указанных документов, необходимых для установления соответствия заявки Поставщика Требованиям, является основанием для отклонения такой заявки от дальнейшего рассмотрения. </w:t>
      </w:r>
    </w:p>
    <w:p w:rsidR="00570970" w:rsidRPr="00936D7F" w:rsidRDefault="00570970"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заявки </w:t>
      </w:r>
      <w:r w:rsidR="00561CA1">
        <w:rPr>
          <w:rFonts w:ascii="Times New Roman" w:hAnsi="Times New Roman" w:cs="Times New Roman"/>
          <w:sz w:val="24"/>
          <w:szCs w:val="24"/>
        </w:rPr>
        <w:t>Поставщика</w:t>
      </w:r>
      <w:r>
        <w:rPr>
          <w:rFonts w:ascii="Times New Roman" w:hAnsi="Times New Roman" w:cs="Times New Roman"/>
          <w:sz w:val="24"/>
          <w:szCs w:val="24"/>
        </w:rPr>
        <w:t xml:space="preserve"> хотя бы одному из общих требований является основанием для откло</w:t>
      </w:r>
      <w:r w:rsidR="00561CA1">
        <w:rPr>
          <w:rFonts w:ascii="Times New Roman" w:hAnsi="Times New Roman" w:cs="Times New Roman"/>
          <w:sz w:val="24"/>
          <w:szCs w:val="24"/>
        </w:rPr>
        <w:t>нения такой заявки от дальнейшего рассмотрения</w:t>
      </w:r>
      <w:r>
        <w:rPr>
          <w:rFonts w:ascii="Times New Roman" w:hAnsi="Times New Roman" w:cs="Times New Roman"/>
          <w:sz w:val="24"/>
          <w:szCs w:val="24"/>
        </w:rPr>
        <w:t xml:space="preserve">. </w:t>
      </w:r>
    </w:p>
    <w:p w:rsidR="00936D7F" w:rsidRDefault="00936D7F"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w:t>
      </w:r>
      <w:r>
        <w:rPr>
          <w:rFonts w:ascii="Times New Roman" w:hAnsi="Times New Roman" w:cs="Times New Roman"/>
          <w:sz w:val="24"/>
          <w:szCs w:val="24"/>
          <w:lang w:val="en-US"/>
        </w:rPr>
        <w:t>I</w:t>
      </w:r>
      <w:r>
        <w:rPr>
          <w:rFonts w:ascii="Times New Roman" w:hAnsi="Times New Roman" w:cs="Times New Roman"/>
          <w:sz w:val="24"/>
          <w:szCs w:val="24"/>
        </w:rPr>
        <w:t xml:space="preserve">   этапа оценки заявок Поставщиков, заявки, соответствующие требованиям комплектности, передаются ответственным членам экспертной группы для проведения </w:t>
      </w:r>
      <w:r>
        <w:rPr>
          <w:rFonts w:ascii="Times New Roman" w:hAnsi="Times New Roman" w:cs="Times New Roman"/>
          <w:sz w:val="24"/>
          <w:szCs w:val="24"/>
          <w:lang w:val="en-US"/>
        </w:rPr>
        <w:t>II</w:t>
      </w:r>
      <w:r>
        <w:rPr>
          <w:rFonts w:ascii="Times New Roman" w:hAnsi="Times New Roman" w:cs="Times New Roman"/>
          <w:sz w:val="24"/>
          <w:szCs w:val="24"/>
        </w:rPr>
        <w:t xml:space="preserve"> этапа оценки. </w:t>
      </w:r>
    </w:p>
    <w:p w:rsidR="00570970" w:rsidRDefault="00894D45"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Pr>
          <w:rFonts w:ascii="Times New Roman" w:hAnsi="Times New Roman" w:cs="Times New Roman"/>
          <w:sz w:val="24"/>
          <w:szCs w:val="24"/>
          <w:lang w:val="en-US"/>
        </w:rPr>
        <w:t>I</w:t>
      </w:r>
      <w:r w:rsidR="00936D7F">
        <w:rPr>
          <w:rFonts w:ascii="Times New Roman" w:hAnsi="Times New Roman" w:cs="Times New Roman"/>
          <w:sz w:val="24"/>
          <w:szCs w:val="24"/>
          <w:lang w:val="en-US"/>
        </w:rPr>
        <w:t>I</w:t>
      </w:r>
      <w:r>
        <w:rPr>
          <w:rFonts w:ascii="Times New Roman" w:hAnsi="Times New Roman" w:cs="Times New Roman"/>
          <w:sz w:val="24"/>
          <w:szCs w:val="24"/>
        </w:rPr>
        <w:t xml:space="preserve"> этапа оценки заявок </w:t>
      </w:r>
      <w:r w:rsidR="00561CA1">
        <w:rPr>
          <w:rFonts w:ascii="Times New Roman" w:hAnsi="Times New Roman" w:cs="Times New Roman"/>
          <w:sz w:val="24"/>
          <w:szCs w:val="24"/>
        </w:rPr>
        <w:t>Поставщиков</w:t>
      </w:r>
      <w:r>
        <w:rPr>
          <w:rFonts w:ascii="Times New Roman" w:hAnsi="Times New Roman" w:cs="Times New Roman"/>
          <w:sz w:val="24"/>
          <w:szCs w:val="24"/>
        </w:rPr>
        <w:t xml:space="preserve">, заявки, соответствующие всем общим требованиям, передаются ответственным членам экспертной группы для проведения </w:t>
      </w:r>
      <w:r>
        <w:rPr>
          <w:rFonts w:ascii="Times New Roman" w:hAnsi="Times New Roman" w:cs="Times New Roman"/>
          <w:sz w:val="24"/>
          <w:szCs w:val="24"/>
          <w:lang w:val="en-US"/>
        </w:rPr>
        <w:t>II</w:t>
      </w:r>
      <w:r w:rsidR="00936D7F">
        <w:rPr>
          <w:rFonts w:ascii="Times New Roman" w:hAnsi="Times New Roman" w:cs="Times New Roman"/>
          <w:sz w:val="24"/>
          <w:szCs w:val="24"/>
          <w:lang w:val="en-US"/>
        </w:rPr>
        <w:t>I</w:t>
      </w:r>
      <w:r>
        <w:rPr>
          <w:rFonts w:ascii="Times New Roman" w:hAnsi="Times New Roman" w:cs="Times New Roman"/>
          <w:sz w:val="24"/>
          <w:szCs w:val="24"/>
        </w:rPr>
        <w:t xml:space="preserve"> этапа оценки. </w:t>
      </w:r>
    </w:p>
    <w:p w:rsidR="002F655D" w:rsidRPr="00D02D59" w:rsidRDefault="002F655D"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sidRPr="00D02D59">
        <w:rPr>
          <w:rFonts w:ascii="Times New Roman" w:hAnsi="Times New Roman" w:cs="Times New Roman"/>
          <w:sz w:val="24"/>
          <w:szCs w:val="24"/>
        </w:rPr>
        <w:t xml:space="preserve">Вопросы несоответствия специальным требованиям, их критичности и существенности выносятся на рассмотрение </w:t>
      </w:r>
      <w:r w:rsidR="00561CA1" w:rsidRPr="00D02D59">
        <w:rPr>
          <w:rFonts w:ascii="Times New Roman" w:hAnsi="Times New Roman" w:cs="Times New Roman"/>
          <w:sz w:val="24"/>
          <w:szCs w:val="24"/>
        </w:rPr>
        <w:t>Э</w:t>
      </w:r>
      <w:r w:rsidRPr="00D02D59">
        <w:rPr>
          <w:rFonts w:ascii="Times New Roman" w:hAnsi="Times New Roman" w:cs="Times New Roman"/>
          <w:sz w:val="24"/>
          <w:szCs w:val="24"/>
        </w:rPr>
        <w:t xml:space="preserve">кспертной группы. Решения по таким вопросам принимаются на заседании Экспертной группы путем голосования. Голосование считается состоявшимся </w:t>
      </w:r>
      <w:r w:rsidR="009423AF" w:rsidRPr="00D02D59">
        <w:rPr>
          <w:rFonts w:ascii="Times New Roman" w:hAnsi="Times New Roman" w:cs="Times New Roman"/>
          <w:sz w:val="24"/>
          <w:szCs w:val="24"/>
        </w:rPr>
        <w:t xml:space="preserve">в случае единогласного решения об аккредитации Поставщика. </w:t>
      </w:r>
    </w:p>
    <w:p w:rsidR="00A204FA" w:rsidRDefault="002F655D"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процедуры оценки составляется Протокол по рассмотрению и оценке заявок </w:t>
      </w:r>
      <w:r w:rsidR="00561CA1">
        <w:rPr>
          <w:rFonts w:ascii="Times New Roman" w:hAnsi="Times New Roman" w:cs="Times New Roman"/>
          <w:sz w:val="24"/>
          <w:szCs w:val="24"/>
        </w:rPr>
        <w:t>Поставщиков</w:t>
      </w:r>
      <w:r>
        <w:rPr>
          <w:rFonts w:ascii="Times New Roman" w:hAnsi="Times New Roman" w:cs="Times New Roman"/>
          <w:sz w:val="24"/>
          <w:szCs w:val="24"/>
        </w:rPr>
        <w:t xml:space="preserve"> на аккредитацию. Составленный протокол выносится на голосование на заседани</w:t>
      </w:r>
      <w:r w:rsidR="00F44479">
        <w:rPr>
          <w:rFonts w:ascii="Times New Roman" w:hAnsi="Times New Roman" w:cs="Times New Roman"/>
          <w:sz w:val="24"/>
          <w:szCs w:val="24"/>
        </w:rPr>
        <w:t>и</w:t>
      </w:r>
      <w:r>
        <w:rPr>
          <w:rFonts w:ascii="Times New Roman" w:hAnsi="Times New Roman" w:cs="Times New Roman"/>
          <w:sz w:val="24"/>
          <w:szCs w:val="24"/>
        </w:rPr>
        <w:t xml:space="preserve"> Экспертной группы. </w:t>
      </w:r>
      <w:r w:rsidR="009423AF" w:rsidRPr="009423AF">
        <w:rPr>
          <w:rFonts w:ascii="Times New Roman" w:hAnsi="Times New Roman" w:cs="Times New Roman"/>
          <w:sz w:val="24"/>
          <w:szCs w:val="24"/>
        </w:rPr>
        <w:t>Голосование считается состоявшимся в случае единогласного решения об аккредитации Поставщика</w:t>
      </w:r>
      <w:r w:rsidR="00B55B4F">
        <w:rPr>
          <w:rFonts w:ascii="Times New Roman" w:hAnsi="Times New Roman" w:cs="Times New Roman"/>
          <w:sz w:val="24"/>
          <w:szCs w:val="24"/>
        </w:rPr>
        <w:t>.</w:t>
      </w:r>
    </w:p>
    <w:p w:rsidR="00B55B4F" w:rsidRDefault="00B55B4F"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эффективного взаимодействия с </w:t>
      </w:r>
      <w:r w:rsidR="00561CA1">
        <w:rPr>
          <w:rFonts w:ascii="Times New Roman" w:hAnsi="Times New Roman" w:cs="Times New Roman"/>
          <w:sz w:val="24"/>
          <w:szCs w:val="24"/>
        </w:rPr>
        <w:t>Поставщиком</w:t>
      </w:r>
      <w:r>
        <w:rPr>
          <w:rFonts w:ascii="Times New Roman" w:hAnsi="Times New Roman" w:cs="Times New Roman"/>
          <w:sz w:val="24"/>
          <w:szCs w:val="24"/>
        </w:rPr>
        <w:t xml:space="preserve">, </w:t>
      </w:r>
      <w:r w:rsidR="00E80E5A">
        <w:rPr>
          <w:rFonts w:ascii="Times New Roman" w:hAnsi="Times New Roman" w:cs="Times New Roman"/>
          <w:sz w:val="24"/>
          <w:szCs w:val="24"/>
        </w:rPr>
        <w:t>прошедшим аккредитацию</w:t>
      </w:r>
      <w:r>
        <w:rPr>
          <w:rFonts w:ascii="Times New Roman" w:hAnsi="Times New Roman" w:cs="Times New Roman"/>
          <w:sz w:val="24"/>
          <w:szCs w:val="24"/>
        </w:rPr>
        <w:t xml:space="preserve">, и отсутствия рекламаций за время сотрудничества, </w:t>
      </w:r>
      <w:r w:rsidR="00615D8C">
        <w:rPr>
          <w:rFonts w:ascii="Times New Roman" w:hAnsi="Times New Roman" w:cs="Times New Roman"/>
          <w:sz w:val="24"/>
          <w:szCs w:val="24"/>
        </w:rPr>
        <w:t xml:space="preserve">действие </w:t>
      </w:r>
      <w:r w:rsidR="00E80E5A">
        <w:rPr>
          <w:rFonts w:ascii="Times New Roman" w:hAnsi="Times New Roman" w:cs="Times New Roman"/>
          <w:sz w:val="24"/>
          <w:szCs w:val="24"/>
        </w:rPr>
        <w:t>аккредитации</w:t>
      </w:r>
      <w:r>
        <w:rPr>
          <w:rFonts w:ascii="Times New Roman" w:hAnsi="Times New Roman" w:cs="Times New Roman"/>
          <w:sz w:val="24"/>
          <w:szCs w:val="24"/>
        </w:rPr>
        <w:t xml:space="preserve"> может быть продлен</w:t>
      </w:r>
      <w:r w:rsidR="00615D8C">
        <w:rPr>
          <w:rFonts w:ascii="Times New Roman" w:hAnsi="Times New Roman" w:cs="Times New Roman"/>
          <w:sz w:val="24"/>
          <w:szCs w:val="24"/>
        </w:rPr>
        <w:t>о</w:t>
      </w:r>
      <w:r>
        <w:rPr>
          <w:rFonts w:ascii="Times New Roman" w:hAnsi="Times New Roman" w:cs="Times New Roman"/>
          <w:sz w:val="24"/>
          <w:szCs w:val="24"/>
        </w:rPr>
        <w:t xml:space="preserve"> еще на </w:t>
      </w:r>
      <w:r w:rsidR="00D02D59">
        <w:rPr>
          <w:rFonts w:ascii="Times New Roman" w:hAnsi="Times New Roman" w:cs="Times New Roman"/>
          <w:sz w:val="24"/>
          <w:szCs w:val="24"/>
        </w:rPr>
        <w:t>12 месяцев</w:t>
      </w:r>
      <w:r w:rsidR="00E80E5A">
        <w:rPr>
          <w:rFonts w:ascii="Times New Roman" w:hAnsi="Times New Roman" w:cs="Times New Roman"/>
          <w:sz w:val="24"/>
          <w:szCs w:val="24"/>
        </w:rPr>
        <w:t xml:space="preserve"> с запросом минимального пакета документов, имеющих ограниченный срок действия</w:t>
      </w:r>
      <w:r>
        <w:rPr>
          <w:rFonts w:ascii="Times New Roman" w:hAnsi="Times New Roman" w:cs="Times New Roman"/>
          <w:sz w:val="24"/>
          <w:szCs w:val="24"/>
        </w:rPr>
        <w:t xml:space="preserve">. </w:t>
      </w:r>
    </w:p>
    <w:p w:rsidR="00B55B4F" w:rsidRDefault="00561CA1" w:rsidP="00D02D59">
      <w:pPr>
        <w:pStyle w:val="a3"/>
        <w:numPr>
          <w:ilvl w:val="0"/>
          <w:numId w:val="2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Поставщик</w:t>
      </w:r>
      <w:r w:rsidR="00AF75B4">
        <w:rPr>
          <w:rFonts w:ascii="Times New Roman" w:hAnsi="Times New Roman" w:cs="Times New Roman"/>
          <w:sz w:val="24"/>
          <w:szCs w:val="24"/>
        </w:rPr>
        <w:t xml:space="preserve"> лишается </w:t>
      </w:r>
      <w:r w:rsidR="00E80E5A">
        <w:rPr>
          <w:rFonts w:ascii="Times New Roman" w:hAnsi="Times New Roman" w:cs="Times New Roman"/>
          <w:sz w:val="24"/>
          <w:szCs w:val="24"/>
        </w:rPr>
        <w:t>аккредитации</w:t>
      </w:r>
      <w:r w:rsidR="00AF75B4">
        <w:rPr>
          <w:rFonts w:ascii="Times New Roman" w:hAnsi="Times New Roman" w:cs="Times New Roman"/>
          <w:sz w:val="24"/>
          <w:szCs w:val="24"/>
        </w:rPr>
        <w:t xml:space="preserve"> в случае </w:t>
      </w:r>
    </w:p>
    <w:p w:rsidR="00AF75B4" w:rsidRPr="00D02D59" w:rsidRDefault="00AF75B4" w:rsidP="00D02D59">
      <w:pPr>
        <w:pStyle w:val="a3"/>
        <w:numPr>
          <w:ilvl w:val="0"/>
          <w:numId w:val="5"/>
        </w:numPr>
        <w:tabs>
          <w:tab w:val="left" w:pos="993"/>
        </w:tabs>
        <w:spacing w:line="360" w:lineRule="auto"/>
        <w:ind w:left="0" w:firstLine="709"/>
        <w:jc w:val="both"/>
        <w:rPr>
          <w:rFonts w:ascii="Times New Roman" w:hAnsi="Times New Roman" w:cs="Times New Roman"/>
          <w:sz w:val="24"/>
          <w:szCs w:val="24"/>
        </w:rPr>
      </w:pPr>
      <w:r w:rsidRPr="00D02D59">
        <w:rPr>
          <w:rFonts w:ascii="Times New Roman" w:hAnsi="Times New Roman" w:cs="Times New Roman"/>
          <w:sz w:val="24"/>
          <w:szCs w:val="24"/>
        </w:rPr>
        <w:t xml:space="preserve">нарушения договорных условий; </w:t>
      </w:r>
    </w:p>
    <w:p w:rsidR="00854DCD" w:rsidRPr="00D02D59" w:rsidRDefault="00D02D59" w:rsidP="00D02D59">
      <w:pPr>
        <w:pStyle w:val="a3"/>
        <w:numPr>
          <w:ilvl w:val="0"/>
          <w:numId w:val="5"/>
        </w:numPr>
        <w:tabs>
          <w:tab w:val="left" w:pos="993"/>
        </w:tabs>
        <w:spacing w:line="360" w:lineRule="auto"/>
        <w:ind w:left="0" w:firstLine="709"/>
        <w:jc w:val="both"/>
        <w:rPr>
          <w:rFonts w:ascii="Times New Roman" w:hAnsi="Times New Roman" w:cs="Times New Roman"/>
          <w:sz w:val="24"/>
          <w:szCs w:val="24"/>
        </w:rPr>
      </w:pPr>
      <w:r w:rsidRPr="00D02D59">
        <w:rPr>
          <w:rFonts w:ascii="Times New Roman" w:hAnsi="Times New Roman" w:cs="Times New Roman"/>
          <w:sz w:val="24"/>
          <w:szCs w:val="24"/>
        </w:rPr>
        <w:t>фальсификации</w:t>
      </w:r>
      <w:r w:rsidR="00854DCD" w:rsidRPr="00D02D59">
        <w:rPr>
          <w:rFonts w:ascii="Times New Roman" w:hAnsi="Times New Roman" w:cs="Times New Roman"/>
          <w:sz w:val="24"/>
          <w:szCs w:val="24"/>
        </w:rPr>
        <w:t xml:space="preserve">, </w:t>
      </w:r>
    </w:p>
    <w:p w:rsidR="008D6B09" w:rsidRPr="00D02D59" w:rsidRDefault="00D02D59" w:rsidP="00D02D59">
      <w:pPr>
        <w:pStyle w:val="a3"/>
        <w:numPr>
          <w:ilvl w:val="0"/>
          <w:numId w:val="5"/>
        </w:numPr>
        <w:tabs>
          <w:tab w:val="left" w:pos="993"/>
        </w:tabs>
        <w:spacing w:line="360" w:lineRule="auto"/>
        <w:ind w:left="0" w:firstLine="709"/>
        <w:jc w:val="both"/>
        <w:rPr>
          <w:rFonts w:ascii="Times New Roman" w:hAnsi="Times New Roman" w:cs="Times New Roman"/>
          <w:sz w:val="24"/>
          <w:szCs w:val="24"/>
        </w:rPr>
      </w:pPr>
      <w:r w:rsidRPr="00D02D59">
        <w:rPr>
          <w:rFonts w:ascii="Times New Roman" w:hAnsi="Times New Roman" w:cs="Times New Roman"/>
          <w:sz w:val="24"/>
          <w:szCs w:val="24"/>
        </w:rPr>
        <w:t>систематической</w:t>
      </w:r>
      <w:r w:rsidR="00854DCD" w:rsidRPr="00D02D59">
        <w:rPr>
          <w:rFonts w:ascii="Times New Roman" w:hAnsi="Times New Roman" w:cs="Times New Roman"/>
          <w:sz w:val="24"/>
          <w:szCs w:val="24"/>
        </w:rPr>
        <w:t xml:space="preserve"> поставк</w:t>
      </w:r>
      <w:r w:rsidRPr="00D02D59">
        <w:rPr>
          <w:rFonts w:ascii="Times New Roman" w:hAnsi="Times New Roman" w:cs="Times New Roman"/>
          <w:sz w:val="24"/>
          <w:szCs w:val="24"/>
        </w:rPr>
        <w:t>и</w:t>
      </w:r>
      <w:r w:rsidR="00854DCD" w:rsidRPr="00D02D59">
        <w:rPr>
          <w:rFonts w:ascii="Times New Roman" w:hAnsi="Times New Roman" w:cs="Times New Roman"/>
          <w:sz w:val="24"/>
          <w:szCs w:val="24"/>
        </w:rPr>
        <w:t xml:space="preserve"> брака при отсутствии оперативного устранения причин его возникновения</w:t>
      </w:r>
      <w:r w:rsidR="00AF75B4" w:rsidRPr="00D02D59">
        <w:rPr>
          <w:rFonts w:ascii="Times New Roman" w:hAnsi="Times New Roman" w:cs="Times New Roman"/>
          <w:sz w:val="24"/>
          <w:szCs w:val="24"/>
        </w:rPr>
        <w:t xml:space="preserve">. </w:t>
      </w:r>
    </w:p>
    <w:p w:rsidR="00E3590C" w:rsidRPr="00DD609E" w:rsidRDefault="008D6B09" w:rsidP="00D02D59">
      <w:pPr>
        <w:pStyle w:val="a3"/>
        <w:numPr>
          <w:ilvl w:val="0"/>
          <w:numId w:val="25"/>
        </w:numPr>
        <w:tabs>
          <w:tab w:val="left" w:pos="709"/>
          <w:tab w:val="left" w:pos="993"/>
        </w:tabs>
        <w:spacing w:line="360" w:lineRule="auto"/>
        <w:ind w:left="0" w:firstLine="709"/>
        <w:jc w:val="both"/>
        <w:rPr>
          <w:rFonts w:ascii="Times New Roman" w:hAnsi="Times New Roman" w:cs="Times New Roman"/>
          <w:sz w:val="24"/>
          <w:szCs w:val="24"/>
        </w:rPr>
      </w:pPr>
      <w:r w:rsidRPr="00290C18">
        <w:rPr>
          <w:rFonts w:ascii="Times New Roman" w:hAnsi="Times New Roman" w:cs="Times New Roman"/>
          <w:sz w:val="24"/>
          <w:szCs w:val="24"/>
        </w:rPr>
        <w:t xml:space="preserve">В случае лишения </w:t>
      </w:r>
      <w:r w:rsidR="00561CA1">
        <w:rPr>
          <w:rFonts w:ascii="Times New Roman" w:hAnsi="Times New Roman" w:cs="Times New Roman"/>
          <w:sz w:val="24"/>
          <w:szCs w:val="24"/>
        </w:rPr>
        <w:t>Поставщика</w:t>
      </w:r>
      <w:r w:rsidRPr="00290C18">
        <w:rPr>
          <w:rFonts w:ascii="Times New Roman" w:hAnsi="Times New Roman" w:cs="Times New Roman"/>
          <w:sz w:val="24"/>
          <w:szCs w:val="24"/>
        </w:rPr>
        <w:t xml:space="preserve"> </w:t>
      </w:r>
      <w:r w:rsidR="007E687F">
        <w:rPr>
          <w:rFonts w:ascii="Times New Roman" w:hAnsi="Times New Roman" w:cs="Times New Roman"/>
          <w:sz w:val="24"/>
          <w:szCs w:val="24"/>
        </w:rPr>
        <w:t>аккредитации</w:t>
      </w:r>
      <w:r w:rsidR="00EA165D">
        <w:rPr>
          <w:rFonts w:ascii="Times New Roman" w:hAnsi="Times New Roman" w:cs="Times New Roman"/>
          <w:sz w:val="24"/>
          <w:szCs w:val="24"/>
        </w:rPr>
        <w:t xml:space="preserve"> по причинам, указанным в п.1</w:t>
      </w:r>
      <w:r w:rsidR="001E0F04">
        <w:rPr>
          <w:rFonts w:ascii="Times New Roman" w:hAnsi="Times New Roman" w:cs="Times New Roman"/>
          <w:sz w:val="24"/>
          <w:szCs w:val="24"/>
        </w:rPr>
        <w:t>6</w:t>
      </w:r>
      <w:r w:rsidR="00EA165D">
        <w:rPr>
          <w:rFonts w:ascii="Times New Roman" w:hAnsi="Times New Roman" w:cs="Times New Roman"/>
          <w:sz w:val="24"/>
          <w:szCs w:val="24"/>
        </w:rPr>
        <w:t xml:space="preserve">, </w:t>
      </w:r>
      <w:r w:rsidRPr="00290C18">
        <w:rPr>
          <w:rFonts w:ascii="Times New Roman" w:hAnsi="Times New Roman" w:cs="Times New Roman"/>
          <w:sz w:val="24"/>
          <w:szCs w:val="24"/>
        </w:rPr>
        <w:t xml:space="preserve"> повторная заявка на получение аккредитации </w:t>
      </w:r>
      <w:r w:rsidR="00EA165D">
        <w:rPr>
          <w:rFonts w:ascii="Times New Roman" w:hAnsi="Times New Roman" w:cs="Times New Roman"/>
          <w:sz w:val="24"/>
          <w:szCs w:val="24"/>
        </w:rPr>
        <w:t>может быть подана</w:t>
      </w:r>
      <w:r w:rsidRPr="00290C18">
        <w:rPr>
          <w:rFonts w:ascii="Times New Roman" w:hAnsi="Times New Roman" w:cs="Times New Roman"/>
          <w:sz w:val="24"/>
          <w:szCs w:val="24"/>
        </w:rPr>
        <w:t xml:space="preserve"> после устранения </w:t>
      </w:r>
      <w:r w:rsidR="004B00D3" w:rsidRPr="00290C18">
        <w:rPr>
          <w:rFonts w:ascii="Times New Roman" w:hAnsi="Times New Roman" w:cs="Times New Roman"/>
          <w:sz w:val="24"/>
          <w:szCs w:val="24"/>
        </w:rPr>
        <w:t xml:space="preserve">нарушений, но не ранее, чем через </w:t>
      </w:r>
      <w:r w:rsidR="00C91641" w:rsidRPr="00D02D59">
        <w:rPr>
          <w:rFonts w:ascii="Times New Roman" w:hAnsi="Times New Roman" w:cs="Times New Roman"/>
          <w:sz w:val="24"/>
          <w:szCs w:val="24"/>
        </w:rPr>
        <w:t>4 месяца</w:t>
      </w:r>
      <w:r w:rsidR="00C91641">
        <w:rPr>
          <w:rFonts w:ascii="Times New Roman" w:hAnsi="Times New Roman" w:cs="Times New Roman"/>
          <w:sz w:val="24"/>
          <w:szCs w:val="24"/>
        </w:rPr>
        <w:t xml:space="preserve"> </w:t>
      </w:r>
      <w:r w:rsidR="00615D8C">
        <w:rPr>
          <w:rFonts w:ascii="Times New Roman" w:hAnsi="Times New Roman" w:cs="Times New Roman"/>
          <w:sz w:val="24"/>
          <w:szCs w:val="24"/>
        </w:rPr>
        <w:t>п</w:t>
      </w:r>
      <w:r w:rsidR="004B00D3" w:rsidRPr="00290C18">
        <w:rPr>
          <w:rFonts w:ascii="Times New Roman" w:hAnsi="Times New Roman" w:cs="Times New Roman"/>
          <w:sz w:val="24"/>
          <w:szCs w:val="24"/>
        </w:rPr>
        <w:t xml:space="preserve">осле лишения </w:t>
      </w:r>
      <w:r w:rsidR="00561CA1">
        <w:rPr>
          <w:rFonts w:ascii="Times New Roman" w:hAnsi="Times New Roman" w:cs="Times New Roman"/>
          <w:sz w:val="24"/>
          <w:szCs w:val="24"/>
        </w:rPr>
        <w:t>такого Поставщика</w:t>
      </w:r>
      <w:r w:rsidR="004B00D3" w:rsidRPr="00290C18">
        <w:rPr>
          <w:rFonts w:ascii="Times New Roman" w:hAnsi="Times New Roman" w:cs="Times New Roman"/>
          <w:sz w:val="24"/>
          <w:szCs w:val="24"/>
        </w:rPr>
        <w:t xml:space="preserve"> </w:t>
      </w:r>
      <w:r w:rsidR="007E687F">
        <w:rPr>
          <w:rFonts w:ascii="Times New Roman" w:hAnsi="Times New Roman" w:cs="Times New Roman"/>
          <w:sz w:val="24"/>
          <w:szCs w:val="24"/>
        </w:rPr>
        <w:t>аккредитации</w:t>
      </w:r>
      <w:r w:rsidR="004B00D3" w:rsidRPr="00290C18">
        <w:rPr>
          <w:rFonts w:ascii="Times New Roman" w:hAnsi="Times New Roman" w:cs="Times New Roman"/>
          <w:sz w:val="24"/>
          <w:szCs w:val="24"/>
        </w:rPr>
        <w:t xml:space="preserve">. </w:t>
      </w:r>
      <w:r w:rsidR="004F58EE">
        <w:rPr>
          <w:rFonts w:ascii="Times New Roman" w:hAnsi="Times New Roman" w:cs="Times New Roman"/>
          <w:sz w:val="24"/>
          <w:szCs w:val="24"/>
        </w:rPr>
        <w:t xml:space="preserve">Повторная заявка на получение аккредитации подается на общих условиях. </w:t>
      </w:r>
    </w:p>
    <w:p w:rsidR="00E3590C" w:rsidRDefault="00E3590C" w:rsidP="00E3590C">
      <w:pPr>
        <w:tabs>
          <w:tab w:val="left" w:pos="709"/>
          <w:tab w:val="left" w:pos="993"/>
        </w:tabs>
        <w:spacing w:line="360" w:lineRule="auto"/>
        <w:jc w:val="both"/>
        <w:rPr>
          <w:rFonts w:ascii="Times New Roman" w:hAnsi="Times New Roman" w:cs="Times New Roman"/>
          <w:sz w:val="24"/>
          <w:szCs w:val="24"/>
        </w:rPr>
      </w:pPr>
    </w:p>
    <w:p w:rsidR="00E3590C" w:rsidRDefault="00E3590C" w:rsidP="00E3590C">
      <w:pPr>
        <w:tabs>
          <w:tab w:val="left" w:pos="709"/>
          <w:tab w:val="left" w:pos="993"/>
        </w:tabs>
        <w:spacing w:line="360" w:lineRule="auto"/>
        <w:jc w:val="both"/>
        <w:rPr>
          <w:rFonts w:ascii="Times New Roman" w:hAnsi="Times New Roman" w:cs="Times New Roman"/>
          <w:sz w:val="24"/>
          <w:szCs w:val="24"/>
        </w:rPr>
      </w:pPr>
    </w:p>
    <w:p w:rsidR="00E3590C" w:rsidRDefault="00E3590C" w:rsidP="00E3590C">
      <w:pPr>
        <w:tabs>
          <w:tab w:val="left" w:pos="709"/>
          <w:tab w:val="left" w:pos="993"/>
        </w:tabs>
        <w:spacing w:line="360" w:lineRule="auto"/>
        <w:jc w:val="both"/>
        <w:rPr>
          <w:rFonts w:ascii="Times New Roman" w:hAnsi="Times New Roman" w:cs="Times New Roman"/>
          <w:sz w:val="24"/>
          <w:szCs w:val="24"/>
        </w:rPr>
      </w:pPr>
    </w:p>
    <w:p w:rsidR="00E3590C" w:rsidRDefault="00E3590C" w:rsidP="00E3590C">
      <w:pPr>
        <w:tabs>
          <w:tab w:val="left" w:pos="709"/>
          <w:tab w:val="left" w:pos="993"/>
        </w:tabs>
        <w:spacing w:line="360" w:lineRule="auto"/>
        <w:jc w:val="both"/>
        <w:rPr>
          <w:rFonts w:ascii="Times New Roman" w:hAnsi="Times New Roman" w:cs="Times New Roman"/>
          <w:sz w:val="24"/>
          <w:szCs w:val="24"/>
        </w:rPr>
      </w:pPr>
    </w:p>
    <w:p w:rsidR="00FA4146" w:rsidRDefault="00FA4146" w:rsidP="00615D8C">
      <w:pPr>
        <w:tabs>
          <w:tab w:val="left" w:pos="709"/>
          <w:tab w:val="left" w:pos="993"/>
        </w:tabs>
        <w:spacing w:line="360" w:lineRule="auto"/>
        <w:rPr>
          <w:rFonts w:ascii="Times New Roman" w:hAnsi="Times New Roman" w:cs="Times New Roman"/>
          <w:b/>
          <w:i/>
          <w:sz w:val="24"/>
          <w:szCs w:val="24"/>
        </w:rPr>
        <w:sectPr w:rsidR="00FA4146" w:rsidSect="00461BD3">
          <w:footerReference w:type="default" r:id="rId17"/>
          <w:headerReference w:type="first" r:id="rId18"/>
          <w:footerReference w:type="first" r:id="rId19"/>
          <w:pgSz w:w="11906" w:h="16838"/>
          <w:pgMar w:top="1134" w:right="850" w:bottom="1134" w:left="1701" w:header="708" w:footer="708" w:gutter="0"/>
          <w:pgNumType w:start="1"/>
          <w:cols w:space="708"/>
          <w:docGrid w:linePitch="360"/>
        </w:sectPr>
      </w:pPr>
    </w:p>
    <w:p w:rsidR="00FA4146" w:rsidRDefault="00FA4146" w:rsidP="004A2A92">
      <w:pPr>
        <w:pStyle w:val="af7"/>
      </w:pPr>
      <w:bookmarkStart w:id="2" w:name="_Toc442794303"/>
      <w:r>
        <w:lastRenderedPageBreak/>
        <w:t>Приложение 1</w:t>
      </w:r>
      <w:bookmarkEnd w:id="2"/>
      <w:r>
        <w:t xml:space="preserve"> </w:t>
      </w:r>
    </w:p>
    <w:p w:rsidR="00FA4146" w:rsidRDefault="00037B17" w:rsidP="00FA4146">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Т</w:t>
      </w:r>
      <w:r w:rsidR="00FA4146" w:rsidRPr="00FA4146">
        <w:rPr>
          <w:rFonts w:ascii="Times New Roman" w:hAnsi="Times New Roman" w:cs="Times New Roman"/>
          <w:b/>
          <w:sz w:val="32"/>
          <w:szCs w:val="24"/>
        </w:rPr>
        <w:t>ребовани</w:t>
      </w:r>
      <w:r w:rsidR="00FA4146">
        <w:rPr>
          <w:rFonts w:ascii="Times New Roman" w:hAnsi="Times New Roman" w:cs="Times New Roman"/>
          <w:b/>
          <w:sz w:val="32"/>
          <w:szCs w:val="24"/>
        </w:rPr>
        <w:t xml:space="preserve">я, предъявляемые к Поставщикам </w:t>
      </w:r>
    </w:p>
    <w:p w:rsidR="00FA4146" w:rsidRDefault="00FA4146" w:rsidP="00FA4146">
      <w:pPr>
        <w:spacing w:after="0" w:line="240" w:lineRule="auto"/>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993"/>
        <w:gridCol w:w="3969"/>
        <w:gridCol w:w="2835"/>
      </w:tblGrid>
      <w:tr w:rsidR="00D815EA" w:rsidRPr="003E0866" w:rsidTr="00EA308A">
        <w:trPr>
          <w:trHeight w:val="615"/>
        </w:trPr>
        <w:tc>
          <w:tcPr>
            <w:tcW w:w="716" w:type="dxa"/>
            <w:shd w:val="clear" w:color="000000" w:fill="4F81BD"/>
            <w:vAlign w:val="center"/>
            <w:hideMark/>
          </w:tcPr>
          <w:p w:rsidR="00D815EA" w:rsidRPr="003E0866" w:rsidRDefault="00D815EA" w:rsidP="00D815EA">
            <w:pPr>
              <w:spacing w:after="0" w:line="240" w:lineRule="auto"/>
              <w:jc w:val="center"/>
              <w:rPr>
                <w:rFonts w:ascii="Times New Roman" w:eastAsia="Times New Roman" w:hAnsi="Times New Roman" w:cs="Times New Roman"/>
                <w:color w:val="FFFFFF"/>
                <w:sz w:val="18"/>
                <w:szCs w:val="18"/>
                <w:lang w:eastAsia="ru-RU"/>
              </w:rPr>
            </w:pPr>
            <w:r w:rsidRPr="003E0866">
              <w:rPr>
                <w:rFonts w:ascii="Times New Roman" w:eastAsia="Times New Roman" w:hAnsi="Times New Roman" w:cs="Times New Roman"/>
                <w:color w:val="FFFFFF"/>
                <w:sz w:val="18"/>
                <w:szCs w:val="18"/>
                <w:lang w:eastAsia="ru-RU"/>
              </w:rPr>
              <w:t xml:space="preserve">№ </w:t>
            </w:r>
            <w:proofErr w:type="gramStart"/>
            <w:r w:rsidRPr="003E0866">
              <w:rPr>
                <w:rFonts w:ascii="Times New Roman" w:eastAsia="Times New Roman" w:hAnsi="Times New Roman" w:cs="Times New Roman"/>
                <w:color w:val="FFFFFF"/>
                <w:sz w:val="18"/>
                <w:szCs w:val="18"/>
                <w:lang w:eastAsia="ru-RU"/>
              </w:rPr>
              <w:t>п</w:t>
            </w:r>
            <w:proofErr w:type="gramEnd"/>
            <w:r w:rsidRPr="003E0866">
              <w:rPr>
                <w:rFonts w:ascii="Times New Roman" w:eastAsia="Times New Roman" w:hAnsi="Times New Roman" w:cs="Times New Roman"/>
                <w:color w:val="FFFFFF"/>
                <w:sz w:val="18"/>
                <w:szCs w:val="18"/>
                <w:lang w:eastAsia="ru-RU"/>
              </w:rPr>
              <w:t>/п</w:t>
            </w:r>
          </w:p>
          <w:p w:rsidR="00802986" w:rsidRPr="003E0866" w:rsidRDefault="00802986" w:rsidP="00D815EA">
            <w:pPr>
              <w:spacing w:after="0" w:line="240" w:lineRule="auto"/>
              <w:jc w:val="center"/>
              <w:rPr>
                <w:rFonts w:ascii="Times New Roman" w:eastAsia="Times New Roman" w:hAnsi="Times New Roman" w:cs="Times New Roman"/>
                <w:color w:val="FFFFFF"/>
                <w:sz w:val="18"/>
                <w:szCs w:val="18"/>
                <w:lang w:eastAsia="ru-RU"/>
              </w:rPr>
            </w:pPr>
          </w:p>
        </w:tc>
        <w:tc>
          <w:tcPr>
            <w:tcW w:w="1993" w:type="dxa"/>
            <w:shd w:val="clear" w:color="000000" w:fill="4F81BD"/>
            <w:vAlign w:val="center"/>
            <w:hideMark/>
          </w:tcPr>
          <w:p w:rsidR="00D815EA" w:rsidRPr="003E0866" w:rsidRDefault="00D815EA" w:rsidP="00D815EA">
            <w:pPr>
              <w:spacing w:after="0" w:line="240" w:lineRule="auto"/>
              <w:jc w:val="center"/>
              <w:rPr>
                <w:rFonts w:ascii="Times New Roman" w:eastAsia="Times New Roman" w:hAnsi="Times New Roman" w:cs="Times New Roman"/>
                <w:color w:val="FFFFFF"/>
                <w:sz w:val="18"/>
                <w:szCs w:val="18"/>
                <w:lang w:eastAsia="ru-RU"/>
              </w:rPr>
            </w:pPr>
            <w:r w:rsidRPr="003E0866">
              <w:rPr>
                <w:rFonts w:ascii="Times New Roman" w:eastAsia="Times New Roman" w:hAnsi="Times New Roman" w:cs="Times New Roman"/>
                <w:color w:val="FFFFFF"/>
                <w:sz w:val="18"/>
                <w:szCs w:val="18"/>
                <w:lang w:eastAsia="ru-RU"/>
              </w:rPr>
              <w:t xml:space="preserve">Требование </w:t>
            </w:r>
          </w:p>
        </w:tc>
        <w:tc>
          <w:tcPr>
            <w:tcW w:w="3969" w:type="dxa"/>
            <w:shd w:val="clear" w:color="000000" w:fill="4F81BD"/>
            <w:vAlign w:val="center"/>
            <w:hideMark/>
          </w:tcPr>
          <w:p w:rsidR="00D815EA" w:rsidRPr="003E0866" w:rsidRDefault="00D815EA" w:rsidP="00D815EA">
            <w:pPr>
              <w:spacing w:after="0" w:line="240" w:lineRule="auto"/>
              <w:jc w:val="center"/>
              <w:rPr>
                <w:rFonts w:ascii="Times New Roman" w:eastAsia="Times New Roman" w:hAnsi="Times New Roman" w:cs="Times New Roman"/>
                <w:color w:val="FFFFFF"/>
                <w:sz w:val="18"/>
                <w:szCs w:val="18"/>
                <w:lang w:eastAsia="ru-RU"/>
              </w:rPr>
            </w:pPr>
            <w:r w:rsidRPr="003E0866">
              <w:rPr>
                <w:rFonts w:ascii="Times New Roman" w:eastAsia="Times New Roman" w:hAnsi="Times New Roman" w:cs="Times New Roman"/>
                <w:color w:val="FFFFFF"/>
                <w:sz w:val="18"/>
                <w:szCs w:val="18"/>
                <w:lang w:eastAsia="ru-RU"/>
              </w:rPr>
              <w:t xml:space="preserve">Описание требования </w:t>
            </w:r>
          </w:p>
        </w:tc>
        <w:tc>
          <w:tcPr>
            <w:tcW w:w="2835" w:type="dxa"/>
            <w:shd w:val="clear" w:color="000000" w:fill="4F81BD"/>
            <w:vAlign w:val="center"/>
            <w:hideMark/>
          </w:tcPr>
          <w:p w:rsidR="00D815EA" w:rsidRPr="003E0866" w:rsidRDefault="00D815EA" w:rsidP="00D815EA">
            <w:pPr>
              <w:spacing w:after="0" w:line="240" w:lineRule="auto"/>
              <w:jc w:val="center"/>
              <w:rPr>
                <w:rFonts w:ascii="Times New Roman" w:eastAsia="Times New Roman" w:hAnsi="Times New Roman" w:cs="Times New Roman"/>
                <w:color w:val="FFFFFF"/>
                <w:sz w:val="18"/>
                <w:szCs w:val="18"/>
                <w:lang w:eastAsia="ru-RU"/>
              </w:rPr>
            </w:pPr>
            <w:r w:rsidRPr="003E0866">
              <w:rPr>
                <w:rFonts w:ascii="Times New Roman" w:eastAsia="Times New Roman" w:hAnsi="Times New Roman" w:cs="Times New Roman"/>
                <w:color w:val="FFFFFF"/>
                <w:sz w:val="18"/>
                <w:szCs w:val="18"/>
                <w:lang w:eastAsia="ru-RU"/>
              </w:rPr>
              <w:t xml:space="preserve">Заключение </w:t>
            </w:r>
          </w:p>
        </w:tc>
      </w:tr>
      <w:tr w:rsidR="00D815EA" w:rsidRPr="003E0866" w:rsidTr="00EA308A">
        <w:trPr>
          <w:trHeight w:val="405"/>
        </w:trPr>
        <w:tc>
          <w:tcPr>
            <w:tcW w:w="9513" w:type="dxa"/>
            <w:gridSpan w:val="4"/>
            <w:shd w:val="clear" w:color="auto" w:fill="auto"/>
            <w:vAlign w:val="center"/>
            <w:hideMark/>
          </w:tcPr>
          <w:p w:rsidR="00D815EA" w:rsidRPr="003E0866" w:rsidRDefault="00D815EA" w:rsidP="00D815EA">
            <w:pPr>
              <w:spacing w:after="0" w:line="240" w:lineRule="auto"/>
              <w:jc w:val="center"/>
              <w:rPr>
                <w:rFonts w:ascii="Times New Roman" w:eastAsia="Times New Roman" w:hAnsi="Times New Roman" w:cs="Times New Roman"/>
                <w:b/>
                <w:bCs/>
                <w:i/>
                <w:iCs/>
                <w:color w:val="000000"/>
                <w:sz w:val="18"/>
                <w:szCs w:val="18"/>
                <w:lang w:eastAsia="ru-RU"/>
              </w:rPr>
            </w:pPr>
            <w:r w:rsidRPr="003E0866">
              <w:rPr>
                <w:rFonts w:ascii="Times New Roman" w:eastAsia="Times New Roman" w:hAnsi="Times New Roman" w:cs="Times New Roman"/>
                <w:b/>
                <w:bCs/>
                <w:i/>
                <w:iCs/>
                <w:color w:val="000000"/>
                <w:sz w:val="18"/>
                <w:szCs w:val="18"/>
                <w:lang w:eastAsia="ru-RU"/>
              </w:rPr>
              <w:t xml:space="preserve">1. Общие требования </w:t>
            </w:r>
          </w:p>
        </w:tc>
      </w:tr>
      <w:tr w:rsidR="00D815EA" w:rsidRPr="003E0866" w:rsidTr="00EA308A">
        <w:trPr>
          <w:trHeight w:val="330"/>
        </w:trPr>
        <w:tc>
          <w:tcPr>
            <w:tcW w:w="9513" w:type="dxa"/>
            <w:gridSpan w:val="4"/>
            <w:shd w:val="clear" w:color="auto" w:fill="auto"/>
            <w:vAlign w:val="center"/>
            <w:hideMark/>
          </w:tcPr>
          <w:p w:rsidR="00D815EA" w:rsidRPr="003E0866" w:rsidRDefault="00D815EA"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 xml:space="preserve">1.1. Минимальные требования </w:t>
            </w:r>
          </w:p>
        </w:tc>
      </w:tr>
      <w:tr w:rsidR="00802986" w:rsidRPr="003E0866" w:rsidTr="00EA308A">
        <w:trPr>
          <w:trHeight w:val="1530"/>
        </w:trPr>
        <w:tc>
          <w:tcPr>
            <w:tcW w:w="716" w:type="dxa"/>
            <w:vMerge w:val="restart"/>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1.1.1.</w:t>
            </w:r>
          </w:p>
        </w:tc>
        <w:tc>
          <w:tcPr>
            <w:tcW w:w="1993" w:type="dxa"/>
            <w:vMerge w:val="restart"/>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Участник должен являться юридическим лицом или индивидуальным предпринимателем, зарегистрированным на территории Российской Федерации. </w:t>
            </w:r>
          </w:p>
        </w:tc>
        <w:tc>
          <w:tcPr>
            <w:tcW w:w="3969" w:type="dxa"/>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Должны быть представлены документы в соответствии с установленными требованиями: </w:t>
            </w:r>
          </w:p>
        </w:tc>
        <w:tc>
          <w:tcPr>
            <w:tcW w:w="2835" w:type="dxa"/>
            <w:vMerge w:val="restart"/>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информация не представлена или предоставлены недостоверные данные.</w:t>
            </w:r>
            <w:r w:rsidRPr="003E0866">
              <w:rPr>
                <w:rFonts w:ascii="Times New Roman" w:eastAsia="Times New Roman" w:hAnsi="Times New Roman" w:cs="Times New Roman"/>
                <w:color w:val="000000"/>
                <w:sz w:val="18"/>
                <w:szCs w:val="18"/>
                <w:lang w:eastAsia="ru-RU"/>
              </w:rPr>
              <w:br/>
              <w:t>Соответствует — представлена достоверная информация в полном объеме.</w:t>
            </w:r>
          </w:p>
        </w:tc>
      </w:tr>
      <w:tr w:rsidR="00802986" w:rsidRPr="003E0866" w:rsidTr="00EA308A">
        <w:trPr>
          <w:trHeight w:val="510"/>
        </w:trPr>
        <w:tc>
          <w:tcPr>
            <w:tcW w:w="716"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заверенная копия Устава (все страницы) со всеми изменениями </w:t>
            </w:r>
            <w:proofErr w:type="gramStart"/>
            <w:r w:rsidRPr="003E0866">
              <w:rPr>
                <w:rFonts w:ascii="Times New Roman" w:eastAsia="Times New Roman" w:hAnsi="Times New Roman" w:cs="Times New Roman"/>
                <w:color w:val="000000"/>
                <w:sz w:val="18"/>
                <w:szCs w:val="18"/>
                <w:lang w:eastAsia="ru-RU"/>
              </w:rPr>
              <w:t>к</w:t>
            </w:r>
            <w:proofErr w:type="gramEnd"/>
            <w:r w:rsidRPr="003E0866">
              <w:rPr>
                <w:rFonts w:ascii="Times New Roman" w:eastAsia="Times New Roman" w:hAnsi="Times New Roman" w:cs="Times New Roman"/>
                <w:color w:val="000000"/>
                <w:sz w:val="18"/>
                <w:szCs w:val="18"/>
                <w:lang w:eastAsia="ru-RU"/>
              </w:rPr>
              <w:t xml:space="preserve"> нем</w:t>
            </w:r>
          </w:p>
        </w:tc>
        <w:tc>
          <w:tcPr>
            <w:tcW w:w="2835"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r>
      <w:tr w:rsidR="00802986" w:rsidRPr="003E0866" w:rsidTr="00EA308A">
        <w:trPr>
          <w:trHeight w:val="765"/>
        </w:trPr>
        <w:tc>
          <w:tcPr>
            <w:tcW w:w="716"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заверенное Свидетельство о государственной регистрации юридического лица</w:t>
            </w:r>
          </w:p>
        </w:tc>
        <w:tc>
          <w:tcPr>
            <w:tcW w:w="2835"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r>
      <w:tr w:rsidR="00802986" w:rsidRPr="003E0866" w:rsidTr="00EA308A">
        <w:trPr>
          <w:trHeight w:val="765"/>
        </w:trPr>
        <w:tc>
          <w:tcPr>
            <w:tcW w:w="716"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заверенное Свидетельство о присвоении идентификационного номера налогоплательщика</w:t>
            </w:r>
          </w:p>
        </w:tc>
        <w:tc>
          <w:tcPr>
            <w:tcW w:w="2835"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r>
      <w:tr w:rsidR="00802986" w:rsidRPr="003E0866" w:rsidTr="00EA308A">
        <w:trPr>
          <w:trHeight w:val="1020"/>
        </w:trPr>
        <w:tc>
          <w:tcPr>
            <w:tcW w:w="716"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Выписка из Единого государственного реестра юридических лиц. Выписка должна быть датирована датой не более месяца</w:t>
            </w:r>
          </w:p>
        </w:tc>
        <w:tc>
          <w:tcPr>
            <w:tcW w:w="2835" w:type="dxa"/>
            <w:vMerge/>
            <w:vAlign w:val="center"/>
            <w:hideMark/>
          </w:tcPr>
          <w:p w:rsidR="00D815EA" w:rsidRPr="003E0866" w:rsidRDefault="00D815EA"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3195"/>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заверенная копия документа (решение, протокол), подтверждающая полномочия лица, подписывающего договор</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1020"/>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заверенная копия лицензии на лицензируемые виды деятельности независимо от суммы договора и иных разрешительных документов вытекающих из рода деятельности</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1275"/>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список аффилированных лиц</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300"/>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налоговая отчетность на последнюю отчетную дату (с отметкой о получении ее налоговым органом): баланс предприятия (форма №1); отчет о прибылях и убытках (форма №2); отчет о движении капитала (форма №3)</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1530"/>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справка о численности работников</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300"/>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письмо с указанием банковских реквизитов</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510"/>
        </w:trPr>
        <w:tc>
          <w:tcPr>
            <w:tcW w:w="716"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дней до даты предоставления справки </w:t>
            </w:r>
          </w:p>
        </w:tc>
        <w:tc>
          <w:tcPr>
            <w:tcW w:w="2835" w:type="dxa"/>
            <w:vMerge/>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p>
        </w:tc>
      </w:tr>
      <w:tr w:rsidR="001916CD" w:rsidRPr="003E0866" w:rsidTr="00EA308A">
        <w:trPr>
          <w:trHeight w:val="3555"/>
        </w:trPr>
        <w:tc>
          <w:tcPr>
            <w:tcW w:w="716"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1.1.2. </w:t>
            </w:r>
          </w:p>
        </w:tc>
        <w:tc>
          <w:tcPr>
            <w:tcW w:w="1993"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Участник не должен иметь задолженности по уплате налогов и обязательных платежей на момент участия предварительного запроса</w:t>
            </w: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Должно отсутствовать соответствующее решение либо иные документы, подтверждающие названные факты.</w:t>
            </w:r>
          </w:p>
        </w:tc>
        <w:tc>
          <w:tcPr>
            <w:tcW w:w="2835"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информация не представлена или предоставлены недостоверные данные.</w:t>
            </w:r>
            <w:r w:rsidRPr="003E0866">
              <w:rPr>
                <w:rFonts w:ascii="Times New Roman" w:eastAsia="Times New Roman" w:hAnsi="Times New Roman" w:cs="Times New Roman"/>
                <w:color w:val="000000"/>
                <w:sz w:val="18"/>
                <w:szCs w:val="18"/>
                <w:lang w:eastAsia="ru-RU"/>
              </w:rPr>
              <w:br/>
              <w:t>Соответствует — представлена достоверная информация в полном объеме.</w:t>
            </w:r>
          </w:p>
        </w:tc>
      </w:tr>
      <w:tr w:rsidR="001916CD" w:rsidRPr="003E0866" w:rsidTr="00EA308A">
        <w:trPr>
          <w:trHeight w:val="3375"/>
        </w:trPr>
        <w:tc>
          <w:tcPr>
            <w:tcW w:w="716"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1.1.3.</w:t>
            </w:r>
          </w:p>
        </w:tc>
        <w:tc>
          <w:tcPr>
            <w:tcW w:w="1993"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Участник не должен  находиться в процессе ликвидации (для юридического лица) или быть признанным по решению арбитражного суда несостоятельным (банкротом)</w:t>
            </w: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Должно отсутствовать соответствующее решение.</w:t>
            </w:r>
          </w:p>
        </w:tc>
        <w:tc>
          <w:tcPr>
            <w:tcW w:w="2835"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находится в процессе ликвидации (для юридического лица)/ наличие решения суда о признании банкротом и об открытии конкурсного производства.</w:t>
            </w:r>
            <w:r w:rsidRPr="003E0866">
              <w:rPr>
                <w:rFonts w:ascii="Times New Roman" w:eastAsia="Times New Roman" w:hAnsi="Times New Roman" w:cs="Times New Roman"/>
                <w:color w:val="000000"/>
                <w:sz w:val="18"/>
                <w:szCs w:val="18"/>
                <w:lang w:eastAsia="ru-RU"/>
              </w:rPr>
              <w:br/>
              <w:t>Соответствует — не находится в процессе ликвидации/отсутствие решения суда о признании банкротом и об открытии конкурсного производства.</w:t>
            </w:r>
          </w:p>
        </w:tc>
      </w:tr>
      <w:tr w:rsidR="001916CD" w:rsidRPr="003E0866" w:rsidTr="00EA308A">
        <w:trPr>
          <w:trHeight w:val="3645"/>
        </w:trPr>
        <w:tc>
          <w:tcPr>
            <w:tcW w:w="716"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1.1.4.</w:t>
            </w:r>
          </w:p>
        </w:tc>
        <w:tc>
          <w:tcPr>
            <w:tcW w:w="1993"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Участник не должен являться организацией, на имущество которой в части, необходимые для выполнения договора, наложен арест по решению суда, административного органа и (или) экономическая </w:t>
            </w:r>
            <w:proofErr w:type="gramStart"/>
            <w:r w:rsidRPr="003E0866">
              <w:rPr>
                <w:rFonts w:ascii="Times New Roman" w:eastAsia="Times New Roman" w:hAnsi="Times New Roman" w:cs="Times New Roman"/>
                <w:color w:val="000000"/>
                <w:sz w:val="18"/>
                <w:szCs w:val="18"/>
                <w:lang w:eastAsia="ru-RU"/>
              </w:rPr>
              <w:t>деятельность</w:t>
            </w:r>
            <w:proofErr w:type="gramEnd"/>
            <w:r w:rsidRPr="003E0866">
              <w:rPr>
                <w:rFonts w:ascii="Times New Roman" w:eastAsia="Times New Roman" w:hAnsi="Times New Roman" w:cs="Times New Roman"/>
                <w:color w:val="000000"/>
                <w:sz w:val="18"/>
                <w:szCs w:val="18"/>
                <w:lang w:eastAsia="ru-RU"/>
              </w:rPr>
              <w:t xml:space="preserve"> которой приостановлена</w:t>
            </w:r>
          </w:p>
        </w:tc>
        <w:tc>
          <w:tcPr>
            <w:tcW w:w="3969"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Должно отсутствовать соответствующее решение.</w:t>
            </w:r>
          </w:p>
        </w:tc>
        <w:tc>
          <w:tcPr>
            <w:tcW w:w="2835" w:type="dxa"/>
            <w:shd w:val="clear" w:color="auto" w:fill="auto"/>
            <w:vAlign w:val="center"/>
            <w:hideMark/>
          </w:tcPr>
          <w:p w:rsidR="001916CD" w:rsidRPr="003E0866" w:rsidRDefault="001916CD"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на имущество Поставщика/ Участника закупки наложен арест по решению суда и/или судебного пристава и/или деятельность организации приостановлена.</w:t>
            </w:r>
            <w:r w:rsidRPr="003E0866">
              <w:rPr>
                <w:rFonts w:ascii="Times New Roman" w:eastAsia="Times New Roman" w:hAnsi="Times New Roman" w:cs="Times New Roman"/>
                <w:color w:val="000000"/>
                <w:sz w:val="18"/>
                <w:szCs w:val="18"/>
                <w:lang w:eastAsia="ru-RU"/>
              </w:rPr>
              <w:br w:type="page"/>
              <w:t>Соответствует — на имущество Поставщика/ Участника закупки не наложен арест и/или деятельность Поставщика/ Участника закупки не приостановлена.</w:t>
            </w:r>
          </w:p>
        </w:tc>
      </w:tr>
      <w:tr w:rsidR="001D4B37" w:rsidRPr="003E0866" w:rsidTr="00EA308A">
        <w:trPr>
          <w:trHeight w:val="300"/>
        </w:trPr>
        <w:tc>
          <w:tcPr>
            <w:tcW w:w="9513" w:type="dxa"/>
            <w:gridSpan w:val="4"/>
            <w:shd w:val="clear" w:color="auto" w:fill="auto"/>
            <w:vAlign w:val="center"/>
            <w:hideMark/>
          </w:tcPr>
          <w:p w:rsidR="001D4B37" w:rsidRPr="003E0866" w:rsidRDefault="001D4B37"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lastRenderedPageBreak/>
              <w:t xml:space="preserve">1.2. Проверка службы безопасности </w:t>
            </w:r>
          </w:p>
        </w:tc>
      </w:tr>
      <w:tr w:rsidR="001D4B37" w:rsidRPr="003E0866" w:rsidTr="00EA308A">
        <w:trPr>
          <w:trHeight w:val="1020"/>
        </w:trPr>
        <w:tc>
          <w:tcPr>
            <w:tcW w:w="716"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1.2.1. </w:t>
            </w:r>
          </w:p>
        </w:tc>
        <w:tc>
          <w:tcPr>
            <w:tcW w:w="1993" w:type="dxa"/>
            <w:shd w:val="clear" w:color="auto" w:fill="auto"/>
            <w:vAlign w:val="center"/>
            <w:hideMark/>
          </w:tcPr>
          <w:p w:rsidR="001D4B37" w:rsidRPr="003E0866" w:rsidRDefault="001D4B37" w:rsidP="006C654B">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Отсутствие </w:t>
            </w:r>
            <w:r w:rsidR="006C654B" w:rsidRPr="003E0866">
              <w:rPr>
                <w:rFonts w:ascii="Times New Roman" w:eastAsia="Times New Roman" w:hAnsi="Times New Roman" w:cs="Times New Roman"/>
                <w:color w:val="000000"/>
                <w:sz w:val="18"/>
                <w:szCs w:val="18"/>
                <w:lang w:eastAsia="ru-RU"/>
              </w:rPr>
              <w:t xml:space="preserve">организации в списке не </w:t>
            </w:r>
            <w:proofErr w:type="gramStart"/>
            <w:r w:rsidR="006C654B" w:rsidRPr="003E0866">
              <w:rPr>
                <w:rFonts w:ascii="Times New Roman" w:eastAsia="Times New Roman" w:hAnsi="Times New Roman" w:cs="Times New Roman"/>
                <w:color w:val="000000"/>
                <w:sz w:val="18"/>
                <w:szCs w:val="18"/>
                <w:lang w:eastAsia="ru-RU"/>
              </w:rPr>
              <w:t>рекомендованных</w:t>
            </w:r>
            <w:proofErr w:type="gramEnd"/>
            <w:r w:rsidR="006C654B" w:rsidRPr="003E0866">
              <w:rPr>
                <w:rFonts w:ascii="Times New Roman" w:eastAsia="Times New Roman" w:hAnsi="Times New Roman" w:cs="Times New Roman"/>
                <w:color w:val="000000"/>
                <w:sz w:val="18"/>
                <w:szCs w:val="18"/>
                <w:lang w:eastAsia="ru-RU"/>
              </w:rPr>
              <w:t xml:space="preserve"> к сотрудничеству</w:t>
            </w:r>
            <w:r w:rsidRPr="003E0866">
              <w:rPr>
                <w:rFonts w:ascii="Times New Roman" w:eastAsia="Times New Roman" w:hAnsi="Times New Roman" w:cs="Times New Roman"/>
                <w:color w:val="000000"/>
                <w:sz w:val="18"/>
                <w:szCs w:val="18"/>
                <w:lang w:eastAsia="ru-RU"/>
              </w:rPr>
              <w:t xml:space="preserve"> ООО "Торговый дом ТХС"</w:t>
            </w:r>
          </w:p>
        </w:tc>
        <w:tc>
          <w:tcPr>
            <w:tcW w:w="3969" w:type="dxa"/>
            <w:shd w:val="clear" w:color="auto" w:fill="auto"/>
            <w:vAlign w:val="center"/>
            <w:hideMark/>
          </w:tcPr>
          <w:p w:rsidR="001D4B37" w:rsidRPr="003E0866" w:rsidRDefault="001D4B37" w:rsidP="00844334">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Отсутствие рекламаций со стороны  ООО "Торговый дом ТМХС" </w:t>
            </w:r>
          </w:p>
        </w:tc>
        <w:tc>
          <w:tcPr>
            <w:tcW w:w="2835" w:type="dxa"/>
            <w:shd w:val="clear" w:color="auto" w:fill="auto"/>
            <w:vAlign w:val="center"/>
            <w:hideMark/>
          </w:tcPr>
          <w:p w:rsidR="001D4B37" w:rsidRPr="003E0866" w:rsidRDefault="001D4B37" w:rsidP="00B27E61">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Поставщик </w:t>
            </w:r>
            <w:r w:rsidR="00B27E61" w:rsidRPr="003E0866">
              <w:rPr>
                <w:rFonts w:ascii="Times New Roman" w:eastAsia="Times New Roman" w:hAnsi="Times New Roman" w:cs="Times New Roman"/>
                <w:color w:val="000000"/>
                <w:sz w:val="18"/>
                <w:szCs w:val="18"/>
                <w:lang w:eastAsia="ru-RU"/>
              </w:rPr>
              <w:t>имеет рекламации</w:t>
            </w:r>
            <w:r w:rsidRPr="003E0866">
              <w:rPr>
                <w:rFonts w:ascii="Times New Roman" w:eastAsia="Times New Roman" w:hAnsi="Times New Roman" w:cs="Times New Roman"/>
                <w:color w:val="000000"/>
                <w:sz w:val="18"/>
                <w:szCs w:val="18"/>
                <w:lang w:eastAsia="ru-RU"/>
              </w:rPr>
              <w:t xml:space="preserve">. Соответствует - Поставщик </w:t>
            </w:r>
            <w:r w:rsidR="00B27E61" w:rsidRPr="003E0866">
              <w:rPr>
                <w:rFonts w:ascii="Times New Roman" w:eastAsia="Times New Roman" w:hAnsi="Times New Roman" w:cs="Times New Roman"/>
                <w:color w:val="000000"/>
                <w:sz w:val="18"/>
                <w:szCs w:val="18"/>
                <w:lang w:eastAsia="ru-RU"/>
              </w:rPr>
              <w:t>не имеет рекламаций</w:t>
            </w:r>
            <w:r w:rsidRPr="003E0866">
              <w:rPr>
                <w:rFonts w:ascii="Times New Roman" w:eastAsia="Times New Roman" w:hAnsi="Times New Roman" w:cs="Times New Roman"/>
                <w:color w:val="000000"/>
                <w:sz w:val="18"/>
                <w:szCs w:val="18"/>
                <w:lang w:eastAsia="ru-RU"/>
              </w:rPr>
              <w:t xml:space="preserve">. </w:t>
            </w:r>
          </w:p>
        </w:tc>
      </w:tr>
      <w:tr w:rsidR="001D4B37" w:rsidRPr="003E0866" w:rsidTr="00EA308A">
        <w:trPr>
          <w:trHeight w:val="300"/>
        </w:trPr>
        <w:tc>
          <w:tcPr>
            <w:tcW w:w="9513" w:type="dxa"/>
            <w:gridSpan w:val="4"/>
            <w:shd w:val="clear" w:color="auto" w:fill="auto"/>
            <w:vAlign w:val="center"/>
            <w:hideMark/>
          </w:tcPr>
          <w:p w:rsidR="001D4B37" w:rsidRPr="003E0866" w:rsidRDefault="001D4B37" w:rsidP="00D815EA">
            <w:pPr>
              <w:spacing w:after="0" w:line="240" w:lineRule="auto"/>
              <w:jc w:val="center"/>
              <w:rPr>
                <w:rFonts w:ascii="Times New Roman" w:eastAsia="Times New Roman" w:hAnsi="Times New Roman" w:cs="Times New Roman"/>
                <w:b/>
                <w:bCs/>
                <w:i/>
                <w:iCs/>
                <w:color w:val="000000"/>
                <w:sz w:val="18"/>
                <w:szCs w:val="18"/>
                <w:lang w:eastAsia="ru-RU"/>
              </w:rPr>
            </w:pPr>
            <w:r w:rsidRPr="003E0866">
              <w:rPr>
                <w:rFonts w:ascii="Times New Roman" w:eastAsia="Times New Roman" w:hAnsi="Times New Roman" w:cs="Times New Roman"/>
                <w:b/>
                <w:bCs/>
                <w:i/>
                <w:iCs/>
                <w:color w:val="000000"/>
                <w:sz w:val="18"/>
                <w:szCs w:val="18"/>
                <w:lang w:eastAsia="ru-RU"/>
              </w:rPr>
              <w:t xml:space="preserve">2. Специальные требования </w:t>
            </w:r>
          </w:p>
        </w:tc>
      </w:tr>
      <w:tr w:rsidR="00EC4940" w:rsidRPr="003E0866" w:rsidTr="00EA308A">
        <w:trPr>
          <w:trHeight w:val="300"/>
        </w:trPr>
        <w:tc>
          <w:tcPr>
            <w:tcW w:w="9513" w:type="dxa"/>
            <w:gridSpan w:val="4"/>
            <w:shd w:val="clear" w:color="auto" w:fill="auto"/>
            <w:vAlign w:val="center"/>
            <w:hideMark/>
          </w:tcPr>
          <w:p w:rsidR="00EC4940" w:rsidRPr="003E0866" w:rsidRDefault="00EC4940"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2.1. Статус поставщика</w:t>
            </w:r>
          </w:p>
        </w:tc>
      </w:tr>
      <w:tr w:rsidR="001D4B37" w:rsidRPr="003E0866" w:rsidTr="00EA308A">
        <w:trPr>
          <w:trHeight w:val="2220"/>
        </w:trPr>
        <w:tc>
          <w:tcPr>
            <w:tcW w:w="716"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2.1..1.</w:t>
            </w:r>
          </w:p>
        </w:tc>
        <w:tc>
          <w:tcPr>
            <w:tcW w:w="1993"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Участник должен являться производителем продукции, либо иметь права на поставку продукции</w:t>
            </w:r>
          </w:p>
        </w:tc>
        <w:tc>
          <w:tcPr>
            <w:tcW w:w="3969" w:type="dxa"/>
            <w:shd w:val="clear" w:color="auto" w:fill="auto"/>
            <w:vAlign w:val="center"/>
          </w:tcPr>
          <w:p w:rsidR="001D4B37" w:rsidRPr="003E0866" w:rsidRDefault="00DC26AC" w:rsidP="00FB2921">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Предоставляются копии дилерского/</w:t>
            </w:r>
            <w:proofErr w:type="spellStart"/>
            <w:r w:rsidRPr="003E0866">
              <w:rPr>
                <w:rFonts w:ascii="Times New Roman" w:eastAsia="Times New Roman" w:hAnsi="Times New Roman" w:cs="Times New Roman"/>
                <w:color w:val="000000"/>
                <w:sz w:val="18"/>
                <w:szCs w:val="18"/>
                <w:lang w:eastAsia="ru-RU"/>
              </w:rPr>
              <w:t>субдилерского</w:t>
            </w:r>
            <w:proofErr w:type="spellEnd"/>
            <w:r w:rsidRPr="003E0866">
              <w:rPr>
                <w:rFonts w:ascii="Times New Roman" w:eastAsia="Times New Roman" w:hAnsi="Times New Roman" w:cs="Times New Roman"/>
                <w:color w:val="000000"/>
                <w:sz w:val="18"/>
                <w:szCs w:val="18"/>
                <w:lang w:eastAsia="ru-RU"/>
              </w:rPr>
              <w:t>/ дистрибьюторского договора; соглашения и иные документы, выданные производителем со сроком действия не менее 3 месяцев с момента подачи документации; документ о возможности пролонгации договора</w:t>
            </w:r>
          </w:p>
        </w:tc>
        <w:tc>
          <w:tcPr>
            <w:tcW w:w="2835"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Участник не предоставил информацию о статусе или предоставил недостоверные данные.</w:t>
            </w:r>
          </w:p>
        </w:tc>
      </w:tr>
      <w:tr w:rsidR="00EC4940" w:rsidRPr="003E0866" w:rsidTr="00EA308A">
        <w:trPr>
          <w:trHeight w:val="300"/>
        </w:trPr>
        <w:tc>
          <w:tcPr>
            <w:tcW w:w="9513" w:type="dxa"/>
            <w:gridSpan w:val="4"/>
            <w:shd w:val="clear" w:color="auto" w:fill="auto"/>
            <w:vAlign w:val="center"/>
            <w:hideMark/>
          </w:tcPr>
          <w:p w:rsidR="00EC4940" w:rsidRPr="003E0866" w:rsidRDefault="00EC4940"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2.2. Гарантии</w:t>
            </w:r>
          </w:p>
        </w:tc>
      </w:tr>
      <w:tr w:rsidR="001D4B37" w:rsidRPr="003E0866" w:rsidTr="00EA308A">
        <w:trPr>
          <w:trHeight w:val="1950"/>
        </w:trPr>
        <w:tc>
          <w:tcPr>
            <w:tcW w:w="716"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2.2.1.</w:t>
            </w:r>
          </w:p>
        </w:tc>
        <w:tc>
          <w:tcPr>
            <w:tcW w:w="1993"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Если Участник является производителем, то подтверждение гарантийных обязательств на предлагаемую продукцию с указанием условий и сроков гарантии</w:t>
            </w:r>
          </w:p>
        </w:tc>
        <w:tc>
          <w:tcPr>
            <w:tcW w:w="3969"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Письмо от производителя о том, что предприятие производитель несет гарантийные обязательства по поставкам, </w:t>
            </w:r>
            <w:proofErr w:type="gramStart"/>
            <w:r w:rsidRPr="003E0866">
              <w:rPr>
                <w:rFonts w:ascii="Times New Roman" w:eastAsia="Times New Roman" w:hAnsi="Times New Roman" w:cs="Times New Roman"/>
                <w:color w:val="000000"/>
                <w:sz w:val="18"/>
                <w:szCs w:val="18"/>
                <w:lang w:eastAsia="ru-RU"/>
              </w:rPr>
              <w:t>осуществляемых</w:t>
            </w:r>
            <w:proofErr w:type="gramEnd"/>
            <w:r w:rsidRPr="003E0866">
              <w:rPr>
                <w:rFonts w:ascii="Times New Roman" w:eastAsia="Times New Roman" w:hAnsi="Times New Roman" w:cs="Times New Roman"/>
                <w:color w:val="000000"/>
                <w:sz w:val="18"/>
                <w:szCs w:val="18"/>
                <w:lang w:eastAsia="ru-RU"/>
              </w:rPr>
              <w:t xml:space="preserve"> дилером</w:t>
            </w:r>
          </w:p>
        </w:tc>
        <w:tc>
          <w:tcPr>
            <w:tcW w:w="2835"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гарантийное письмо не предоставлено или предоставлены некорректные данные. Соответствует - гарантийное письмо предоставлено. </w:t>
            </w:r>
          </w:p>
        </w:tc>
      </w:tr>
      <w:tr w:rsidR="001D4B37" w:rsidRPr="003E0866" w:rsidTr="00EA308A">
        <w:trPr>
          <w:trHeight w:val="1920"/>
        </w:trPr>
        <w:tc>
          <w:tcPr>
            <w:tcW w:w="716"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2.2.2.</w:t>
            </w:r>
          </w:p>
        </w:tc>
        <w:tc>
          <w:tcPr>
            <w:tcW w:w="1993"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Если Участник является официальным представителем, дилером, то Письмо от производителя о том, что предприятие производитель несет гарантийные обязательства по поставкам, </w:t>
            </w:r>
            <w:proofErr w:type="gramStart"/>
            <w:r w:rsidRPr="003E0866">
              <w:rPr>
                <w:rFonts w:ascii="Times New Roman" w:eastAsia="Times New Roman" w:hAnsi="Times New Roman" w:cs="Times New Roman"/>
                <w:color w:val="000000"/>
                <w:sz w:val="18"/>
                <w:szCs w:val="18"/>
                <w:lang w:eastAsia="ru-RU"/>
              </w:rPr>
              <w:t>осуществляемых</w:t>
            </w:r>
            <w:proofErr w:type="gramEnd"/>
            <w:r w:rsidRPr="003E0866">
              <w:rPr>
                <w:rFonts w:ascii="Times New Roman" w:eastAsia="Times New Roman" w:hAnsi="Times New Roman" w:cs="Times New Roman"/>
                <w:color w:val="000000"/>
                <w:sz w:val="18"/>
                <w:szCs w:val="18"/>
                <w:lang w:eastAsia="ru-RU"/>
              </w:rPr>
              <w:t xml:space="preserve"> дилером</w:t>
            </w:r>
          </w:p>
        </w:tc>
        <w:tc>
          <w:tcPr>
            <w:tcW w:w="3969"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Письмо от производителя о том, что предприятие производитель несет гарантийные обязательства по поставкам, </w:t>
            </w:r>
            <w:proofErr w:type="gramStart"/>
            <w:r w:rsidRPr="003E0866">
              <w:rPr>
                <w:rFonts w:ascii="Times New Roman" w:eastAsia="Times New Roman" w:hAnsi="Times New Roman" w:cs="Times New Roman"/>
                <w:color w:val="000000"/>
                <w:sz w:val="18"/>
                <w:szCs w:val="18"/>
                <w:lang w:eastAsia="ru-RU"/>
              </w:rPr>
              <w:t>осуществляемых</w:t>
            </w:r>
            <w:proofErr w:type="gramEnd"/>
            <w:r w:rsidRPr="003E0866">
              <w:rPr>
                <w:rFonts w:ascii="Times New Roman" w:eastAsia="Times New Roman" w:hAnsi="Times New Roman" w:cs="Times New Roman"/>
                <w:color w:val="000000"/>
                <w:sz w:val="18"/>
                <w:szCs w:val="18"/>
                <w:lang w:eastAsia="ru-RU"/>
              </w:rPr>
              <w:t xml:space="preserve"> дилером</w:t>
            </w:r>
          </w:p>
        </w:tc>
        <w:tc>
          <w:tcPr>
            <w:tcW w:w="2835"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не предоставлено письмо или предоставлены некорректные данные. Соответствует - письмо предоставлено. </w:t>
            </w:r>
          </w:p>
        </w:tc>
      </w:tr>
      <w:tr w:rsidR="00EC4940" w:rsidRPr="003E0866" w:rsidTr="00EA308A">
        <w:trPr>
          <w:trHeight w:val="300"/>
        </w:trPr>
        <w:tc>
          <w:tcPr>
            <w:tcW w:w="9513" w:type="dxa"/>
            <w:gridSpan w:val="4"/>
            <w:shd w:val="clear" w:color="auto" w:fill="auto"/>
            <w:vAlign w:val="center"/>
            <w:hideMark/>
          </w:tcPr>
          <w:p w:rsidR="00EC4940" w:rsidRPr="003E0866" w:rsidRDefault="00EC4940"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 xml:space="preserve">2.3. Качество продукции </w:t>
            </w:r>
          </w:p>
        </w:tc>
      </w:tr>
      <w:tr w:rsidR="001D4B37" w:rsidRPr="003E0866" w:rsidTr="00EA308A">
        <w:trPr>
          <w:trHeight w:val="2805"/>
        </w:trPr>
        <w:tc>
          <w:tcPr>
            <w:tcW w:w="716" w:type="dxa"/>
            <w:vMerge w:val="restart"/>
            <w:shd w:val="clear" w:color="auto" w:fill="auto"/>
            <w:vAlign w:val="center"/>
            <w:hideMark/>
          </w:tcPr>
          <w:p w:rsidR="001D4B37" w:rsidRPr="003E0866" w:rsidRDefault="001D4B37" w:rsidP="00AB5104">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2.3.1.</w:t>
            </w:r>
          </w:p>
        </w:tc>
        <w:tc>
          <w:tcPr>
            <w:tcW w:w="1993" w:type="dxa"/>
            <w:vMerge w:val="restart"/>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Предоставление документального подтверждения качества предлагаемой к поставке продукции </w:t>
            </w:r>
          </w:p>
        </w:tc>
        <w:tc>
          <w:tcPr>
            <w:tcW w:w="3969"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proofErr w:type="gramStart"/>
            <w:r w:rsidRPr="003E0866">
              <w:rPr>
                <w:rFonts w:ascii="Times New Roman" w:eastAsia="Times New Roman" w:hAnsi="Times New Roman" w:cs="Times New Roman"/>
                <w:color w:val="000000"/>
                <w:sz w:val="18"/>
                <w:szCs w:val="18"/>
                <w:lang w:eastAsia="ru-RU"/>
              </w:rPr>
              <w:t>Наличие у производителя действующего договора с Центром технического аудита ОАО «РЖД», в случае  поставок продукции подлежащей инспекторскому контролю по условиям обеспечения безопасности железнодорожных перевозок из перечня к Распоряжению ОАО «РЖД»№750 от 25.03.15.(Предоставляется первый и последний лист договора, либо информационное письмо содержащее номер и срок  действия договора с ЦТА ОАО «РЖД»)</w:t>
            </w:r>
            <w:proofErr w:type="gramEnd"/>
          </w:p>
        </w:tc>
        <w:tc>
          <w:tcPr>
            <w:tcW w:w="2835"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сертификаты не предоставлены, отказное письмо не предоставлено или предоставлено некорректно. Соответствует - сертификаты или гарантийное письмо предоставлены </w:t>
            </w:r>
          </w:p>
        </w:tc>
      </w:tr>
      <w:tr w:rsidR="001D4B37" w:rsidRPr="003E0866" w:rsidTr="00EA308A">
        <w:trPr>
          <w:trHeight w:val="3330"/>
        </w:trPr>
        <w:tc>
          <w:tcPr>
            <w:tcW w:w="716" w:type="dxa"/>
            <w:vMerge/>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p>
        </w:tc>
        <w:tc>
          <w:tcPr>
            <w:tcW w:w="1993" w:type="dxa"/>
            <w:vMerge/>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p>
        </w:tc>
        <w:tc>
          <w:tcPr>
            <w:tcW w:w="3969"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proofErr w:type="gramStart"/>
            <w:r w:rsidRPr="003E0866">
              <w:rPr>
                <w:rFonts w:ascii="Times New Roman" w:eastAsia="Times New Roman" w:hAnsi="Times New Roman" w:cs="Times New Roman"/>
                <w:color w:val="000000"/>
                <w:sz w:val="18"/>
                <w:szCs w:val="18"/>
                <w:lang w:eastAsia="ru-RU"/>
              </w:rPr>
              <w:t>Наличие у производителя действующего договора с Центром технического аудита ОАО «РЖД», в случае  поставок продукции подлежащей инспекторскому контролю по условиям обеспечения безопасности железнодорожных перевозок из перечня к Распоряжению ОАО «РЖД»№750 от 25.03.15.(Предоставляется первый и последний лист договора, либо информационное письмо содержащее номер и срок  действия договора с ЦТА ОАО «РЖД»)</w:t>
            </w:r>
            <w:proofErr w:type="gramEnd"/>
          </w:p>
        </w:tc>
        <w:tc>
          <w:tcPr>
            <w:tcW w:w="2835" w:type="dxa"/>
            <w:shd w:val="clear" w:color="auto" w:fill="auto"/>
            <w:vAlign w:val="center"/>
            <w:hideMark/>
          </w:tcPr>
          <w:p w:rsidR="001D4B37" w:rsidRPr="003E0866" w:rsidRDefault="001D4B37" w:rsidP="00D815EA">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Участник не предоставил документальное подтверждение договора с ЦТА ОАО "РЖД". Соответствует - предоставлена копия договора с ЦТА. </w:t>
            </w:r>
          </w:p>
        </w:tc>
      </w:tr>
      <w:tr w:rsidR="00EC4940" w:rsidRPr="003E0866" w:rsidTr="00EA308A">
        <w:trPr>
          <w:trHeight w:val="315"/>
        </w:trPr>
        <w:tc>
          <w:tcPr>
            <w:tcW w:w="9513" w:type="dxa"/>
            <w:gridSpan w:val="4"/>
            <w:shd w:val="clear" w:color="auto" w:fill="auto"/>
            <w:vAlign w:val="center"/>
            <w:hideMark/>
          </w:tcPr>
          <w:p w:rsidR="00EC4940" w:rsidRPr="003E0866" w:rsidRDefault="00EC4940"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2.4. Опыт поставок</w:t>
            </w:r>
          </w:p>
        </w:tc>
      </w:tr>
      <w:tr w:rsidR="001D4B37" w:rsidRPr="003E0866" w:rsidTr="00EA308A">
        <w:trPr>
          <w:trHeight w:val="2055"/>
        </w:trPr>
        <w:tc>
          <w:tcPr>
            <w:tcW w:w="716" w:type="dxa"/>
            <w:shd w:val="clear" w:color="auto" w:fill="auto"/>
            <w:vAlign w:val="center"/>
            <w:hideMark/>
          </w:tcPr>
          <w:p w:rsidR="001D4B37" w:rsidRPr="003E0866" w:rsidRDefault="001D4B37" w:rsidP="004571BE">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2.4.1.</w:t>
            </w:r>
          </w:p>
        </w:tc>
        <w:tc>
          <w:tcPr>
            <w:tcW w:w="1993" w:type="dxa"/>
            <w:shd w:val="clear" w:color="auto" w:fill="auto"/>
            <w:vAlign w:val="center"/>
            <w:hideMark/>
          </w:tcPr>
          <w:p w:rsidR="001D4B37" w:rsidRPr="003E0866" w:rsidRDefault="001D4B37" w:rsidP="00AB5104">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Наличие опыта поставок не менее 1 (одного) года по товарной группе. </w:t>
            </w:r>
          </w:p>
        </w:tc>
        <w:tc>
          <w:tcPr>
            <w:tcW w:w="3969" w:type="dxa"/>
            <w:shd w:val="clear" w:color="auto" w:fill="auto"/>
            <w:vAlign w:val="center"/>
            <w:hideMark/>
          </w:tcPr>
          <w:p w:rsidR="001D4B37" w:rsidRPr="003E0866" w:rsidRDefault="001D4B37" w:rsidP="004571BE">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Документальное подтверждение копий договоров с контрагентами на сумму не менее 2 миллионов рублей без НДС. Предоставляются первый и последний лист договора</w:t>
            </w:r>
          </w:p>
        </w:tc>
        <w:tc>
          <w:tcPr>
            <w:tcW w:w="2835" w:type="dxa"/>
            <w:shd w:val="clear" w:color="auto" w:fill="auto"/>
            <w:vAlign w:val="center"/>
            <w:hideMark/>
          </w:tcPr>
          <w:p w:rsidR="001D4B37" w:rsidRPr="003E0866" w:rsidRDefault="001D4B37" w:rsidP="004571BE">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Не соответствует - не предоставлены данные о договорах или предоставлена недостоверная информация. Соответствует - Участником дано документальное подтверждение договоров на поставку аналогичных товаров </w:t>
            </w:r>
          </w:p>
        </w:tc>
      </w:tr>
      <w:tr w:rsidR="00EC4940" w:rsidRPr="003E0866" w:rsidTr="00EA308A">
        <w:trPr>
          <w:trHeight w:val="315"/>
        </w:trPr>
        <w:tc>
          <w:tcPr>
            <w:tcW w:w="9513" w:type="dxa"/>
            <w:gridSpan w:val="4"/>
            <w:shd w:val="clear" w:color="auto" w:fill="auto"/>
            <w:vAlign w:val="center"/>
            <w:hideMark/>
          </w:tcPr>
          <w:p w:rsidR="00EC4940" w:rsidRPr="003E0866" w:rsidRDefault="00EC4940" w:rsidP="00D815EA">
            <w:pPr>
              <w:spacing w:after="0" w:line="240" w:lineRule="auto"/>
              <w:jc w:val="center"/>
              <w:rPr>
                <w:rFonts w:ascii="Times New Roman" w:eastAsia="Times New Roman" w:hAnsi="Times New Roman" w:cs="Times New Roman"/>
                <w:b/>
                <w:bCs/>
                <w:color w:val="000000"/>
                <w:sz w:val="18"/>
                <w:szCs w:val="18"/>
                <w:lang w:eastAsia="ru-RU"/>
              </w:rPr>
            </w:pPr>
            <w:r w:rsidRPr="003E0866">
              <w:rPr>
                <w:rFonts w:ascii="Times New Roman" w:eastAsia="Times New Roman" w:hAnsi="Times New Roman" w:cs="Times New Roman"/>
                <w:b/>
                <w:bCs/>
                <w:color w:val="000000"/>
                <w:sz w:val="18"/>
                <w:szCs w:val="18"/>
                <w:lang w:eastAsia="ru-RU"/>
              </w:rPr>
              <w:t xml:space="preserve">2.5. Легитимность продукции </w:t>
            </w:r>
          </w:p>
        </w:tc>
      </w:tr>
      <w:tr w:rsidR="001D4B37" w:rsidRPr="003E0866" w:rsidTr="00EA308A">
        <w:trPr>
          <w:trHeight w:val="315"/>
        </w:trPr>
        <w:tc>
          <w:tcPr>
            <w:tcW w:w="716"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2.5.1.</w:t>
            </w:r>
          </w:p>
        </w:tc>
        <w:tc>
          <w:tcPr>
            <w:tcW w:w="1993"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Участник, изготавливаемый продукцию по документации другого предприятия</w:t>
            </w:r>
          </w:p>
        </w:tc>
        <w:tc>
          <w:tcPr>
            <w:tcW w:w="3969"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1.Копия оригинала титульного листа Технических условий,  согласованных производителем конечного продукта либо профильным департаментом ОАО «РЖД».  </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2. </w:t>
            </w:r>
            <w:proofErr w:type="gramStart"/>
            <w:r w:rsidRPr="003E0866">
              <w:rPr>
                <w:rFonts w:ascii="Times New Roman" w:eastAsia="Times New Roman" w:hAnsi="Times New Roman" w:cs="Times New Roman"/>
                <w:color w:val="000000"/>
                <w:sz w:val="18"/>
                <w:szCs w:val="18"/>
                <w:lang w:eastAsia="ru-RU"/>
              </w:rPr>
              <w:t xml:space="preserve">Акт и протокол приемочных, типовых (если изделие планируется использовать как аналог), периодических или квалификационных (если они могли быть проведены по сроку деятельности предприятия) испытаний продукции, подписанный представителем производителя конечного продукта либо представителем профильного департамента ОАО "РЖД", который должен быть согласно требованиям постановки продукции на производство по ГОСТ 15.201 или ГОСТ15.902. </w:t>
            </w:r>
            <w:proofErr w:type="gramEnd"/>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3. Копию оригинала комплекта конструкторской документации на изготавливаемое изделие или комплектующее к изделию (запасная часть).</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4. Письменное разрешение ОАО "РЖД" о допуске данного продукта к установке  на локомотивы или копия извещения об изменении конструкторской документации локомотива/оборудования, в котором предусматривается применение предлагаемого продукта.</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p>
        </w:tc>
        <w:tc>
          <w:tcPr>
            <w:tcW w:w="2835"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документы не представлены.</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Соответствует – документы предоставлены в необходимом объеме.</w:t>
            </w:r>
          </w:p>
        </w:tc>
      </w:tr>
      <w:tr w:rsidR="001D4B37" w:rsidRPr="003E0866" w:rsidTr="00EA308A">
        <w:trPr>
          <w:trHeight w:val="315"/>
        </w:trPr>
        <w:tc>
          <w:tcPr>
            <w:tcW w:w="716"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2.5.2</w:t>
            </w:r>
          </w:p>
        </w:tc>
        <w:tc>
          <w:tcPr>
            <w:tcW w:w="1993"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Участник, изготавливаемы продукцию по документации собственной разработки</w:t>
            </w:r>
          </w:p>
        </w:tc>
        <w:tc>
          <w:tcPr>
            <w:tcW w:w="3969" w:type="dxa"/>
            <w:shd w:val="clear" w:color="auto" w:fill="auto"/>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1.Договор между Заказчиком  (ТД ТМХС, ТМХ-С, филиалы ЖДРМ, ИЦ, СЛД) и поставщиком продукции.</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2. </w:t>
            </w:r>
            <w:proofErr w:type="gramStart"/>
            <w:r w:rsidRPr="003E0866">
              <w:rPr>
                <w:rFonts w:ascii="Times New Roman" w:eastAsia="Times New Roman" w:hAnsi="Times New Roman" w:cs="Times New Roman"/>
                <w:color w:val="000000"/>
                <w:sz w:val="18"/>
                <w:szCs w:val="18"/>
                <w:lang w:eastAsia="ru-RU"/>
              </w:rPr>
              <w:t xml:space="preserve">Акт и протокол приемочных, типовых (если изделие планируется использовать как аналог), периодических или квалификационных (если они могли быть проведены по сроку деятельности предприятия) испытаний продукции, подписанный представителем производителя конечного продукта либо представителем профильного департамента ОАО "РЖД" и представителем Заказчика, который должен быть согласно требованиям </w:t>
            </w:r>
            <w:r w:rsidRPr="003E0866">
              <w:rPr>
                <w:rFonts w:ascii="Times New Roman" w:eastAsia="Times New Roman" w:hAnsi="Times New Roman" w:cs="Times New Roman"/>
                <w:color w:val="000000"/>
                <w:sz w:val="18"/>
                <w:szCs w:val="18"/>
                <w:lang w:eastAsia="ru-RU"/>
              </w:rPr>
              <w:lastRenderedPageBreak/>
              <w:t xml:space="preserve">постановки продукции на производство по ГОСТ 15.201 или ГОСТ15.902. </w:t>
            </w:r>
            <w:proofErr w:type="gramEnd"/>
          </w:p>
        </w:tc>
        <w:tc>
          <w:tcPr>
            <w:tcW w:w="2835"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lastRenderedPageBreak/>
              <w:t>Не соответствует – документы не представлены.</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Соответствует – документы предоставлены в необходимом объеме.</w:t>
            </w:r>
          </w:p>
        </w:tc>
      </w:tr>
      <w:tr w:rsidR="001D4B37" w:rsidRPr="003E0866" w:rsidTr="00EA308A">
        <w:trPr>
          <w:trHeight w:val="315"/>
        </w:trPr>
        <w:tc>
          <w:tcPr>
            <w:tcW w:w="716"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lastRenderedPageBreak/>
              <w:t>2.5.3</w:t>
            </w:r>
          </w:p>
        </w:tc>
        <w:tc>
          <w:tcPr>
            <w:tcW w:w="1993"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xml:space="preserve">Участник, изготавливает продукцию по заказу Заказчика (ТД ТМХС, ТМХ-С, филиалы ЖДРМ, ИЦ, СЛД). </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При этом:</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 Заказчик на изготовление и поставку продукции,  передает потенциальному поставщику  на проработку не учтенные копии конструкторской документации или эскизы с указанием основных размеров и требований. Договор поставки может быть заключен при условии заключения соглашения о конфиденциальности. Передаваемая конструкторская документация является неотъемлемой частью Договора поставки и подлежит возврату Заказчику после его исполнения/расторжения.</w:t>
            </w:r>
          </w:p>
        </w:tc>
        <w:tc>
          <w:tcPr>
            <w:tcW w:w="3969" w:type="dxa"/>
            <w:shd w:val="clear" w:color="auto" w:fill="auto"/>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p>
        </w:tc>
        <w:tc>
          <w:tcPr>
            <w:tcW w:w="2835" w:type="dxa"/>
            <w:shd w:val="clear" w:color="auto" w:fill="auto"/>
            <w:vAlign w:val="center"/>
          </w:tcPr>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Не соответствует – документы не представлены.</w:t>
            </w: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p>
          <w:p w:rsidR="001D4B37" w:rsidRPr="003E0866" w:rsidRDefault="001D4B37" w:rsidP="00E2309C">
            <w:pPr>
              <w:spacing w:after="0" w:line="240" w:lineRule="auto"/>
              <w:rPr>
                <w:rFonts w:ascii="Times New Roman" w:eastAsia="Times New Roman" w:hAnsi="Times New Roman" w:cs="Times New Roman"/>
                <w:color w:val="000000"/>
                <w:sz w:val="18"/>
                <w:szCs w:val="18"/>
                <w:lang w:eastAsia="ru-RU"/>
              </w:rPr>
            </w:pPr>
            <w:r w:rsidRPr="003E0866">
              <w:rPr>
                <w:rFonts w:ascii="Times New Roman" w:eastAsia="Times New Roman" w:hAnsi="Times New Roman" w:cs="Times New Roman"/>
                <w:color w:val="000000"/>
                <w:sz w:val="18"/>
                <w:szCs w:val="18"/>
                <w:lang w:eastAsia="ru-RU"/>
              </w:rPr>
              <w:t>Соответствует – документы предоставлены в необходимом объеме.</w:t>
            </w:r>
          </w:p>
        </w:tc>
      </w:tr>
    </w:tbl>
    <w:p w:rsidR="0019674D" w:rsidRDefault="0019674D" w:rsidP="00D815EA">
      <w:pPr>
        <w:spacing w:after="0" w:line="240" w:lineRule="auto"/>
        <w:ind w:right="962"/>
        <w:rPr>
          <w:rFonts w:ascii="Times New Roman" w:hAnsi="Times New Roman" w:cs="Times New Roman"/>
          <w:b/>
          <w:sz w:val="32"/>
          <w:szCs w:val="24"/>
        </w:rPr>
        <w:sectPr w:rsidR="0019674D" w:rsidSect="00EA308A">
          <w:pgSz w:w="11906" w:h="16838"/>
          <w:pgMar w:top="1134" w:right="851" w:bottom="1134" w:left="1701" w:header="709" w:footer="709" w:gutter="0"/>
          <w:cols w:space="708"/>
          <w:docGrid w:linePitch="360"/>
        </w:sectPr>
      </w:pPr>
    </w:p>
    <w:p w:rsidR="00E3590C" w:rsidRPr="004A2A92" w:rsidRDefault="00FA4146" w:rsidP="004A2A92">
      <w:pPr>
        <w:pStyle w:val="af7"/>
      </w:pPr>
      <w:bookmarkStart w:id="3" w:name="_Toc442794304"/>
      <w:r w:rsidRPr="004A2A92">
        <w:lastRenderedPageBreak/>
        <w:t>Приложение 2</w:t>
      </w:r>
      <w:bookmarkEnd w:id="3"/>
    </w:p>
    <w:p w:rsidR="00E3590C" w:rsidRPr="00F0781B" w:rsidRDefault="00E3590C" w:rsidP="00F0781B">
      <w:pPr>
        <w:spacing w:after="0" w:line="240" w:lineRule="auto"/>
        <w:jc w:val="center"/>
        <w:rPr>
          <w:rFonts w:ascii="Times New Roman" w:hAnsi="Times New Roman" w:cs="Times New Roman"/>
          <w:b/>
          <w:sz w:val="32"/>
          <w:szCs w:val="24"/>
        </w:rPr>
      </w:pPr>
      <w:r w:rsidRPr="00F0781B">
        <w:rPr>
          <w:rFonts w:ascii="Times New Roman" w:hAnsi="Times New Roman" w:cs="Times New Roman"/>
          <w:b/>
          <w:sz w:val="32"/>
          <w:szCs w:val="24"/>
        </w:rPr>
        <w:t>Перечень товарных групп для аккредитации</w:t>
      </w:r>
    </w:p>
    <w:tbl>
      <w:tblPr>
        <w:tblW w:w="7840" w:type="dxa"/>
        <w:tblInd w:w="93" w:type="dxa"/>
        <w:tblLook w:val="04A0" w:firstRow="1" w:lastRow="0" w:firstColumn="1" w:lastColumn="0" w:noHBand="0" w:noVBand="1"/>
      </w:tblPr>
      <w:tblGrid>
        <w:gridCol w:w="900"/>
        <w:gridCol w:w="6940"/>
      </w:tblGrid>
      <w:tr w:rsidR="00922AA6" w:rsidRPr="00922AA6" w:rsidTr="00844334">
        <w:trPr>
          <w:trHeight w:val="375"/>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r w:rsidRPr="00922AA6">
              <w:rPr>
                <w:rFonts w:ascii="Times New Roman" w:eastAsia="Times New Roman" w:hAnsi="Times New Roman" w:cs="Times New Roman"/>
                <w:b/>
                <w:bCs/>
                <w:color w:val="000000"/>
                <w:sz w:val="24"/>
                <w:szCs w:val="24"/>
                <w:lang w:eastAsia="ru-RU"/>
              </w:rPr>
              <w:t>Группа  1</w:t>
            </w: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proofErr w:type="spellStart"/>
            <w:r w:rsidRPr="00922AA6">
              <w:rPr>
                <w:rFonts w:ascii="Times New Roman" w:eastAsia="Times New Roman" w:hAnsi="Times New Roman" w:cs="Times New Roman"/>
                <w:color w:val="000000"/>
                <w:sz w:val="24"/>
                <w:szCs w:val="24"/>
                <w:lang w:eastAsia="ru-RU"/>
              </w:rPr>
              <w:t>Автосцепное</w:t>
            </w:r>
            <w:proofErr w:type="spellEnd"/>
            <w:r w:rsidRPr="00922AA6">
              <w:rPr>
                <w:rFonts w:ascii="Times New Roman" w:eastAsia="Times New Roman" w:hAnsi="Times New Roman" w:cs="Times New Roman"/>
                <w:color w:val="000000"/>
                <w:sz w:val="24"/>
                <w:szCs w:val="24"/>
                <w:lang w:eastAsia="ru-RU"/>
              </w:rPr>
              <w:t xml:space="preserve"> оборудование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Буксовый узел</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Комплектующие рамы тележки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Пружины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 xml:space="preserve">Узел </w:t>
            </w:r>
            <w:proofErr w:type="spellStart"/>
            <w:r w:rsidRPr="00922AA6">
              <w:rPr>
                <w:rFonts w:ascii="Times New Roman" w:eastAsia="Times New Roman" w:hAnsi="Times New Roman" w:cs="Times New Roman"/>
                <w:color w:val="000000"/>
                <w:sz w:val="24"/>
                <w:szCs w:val="24"/>
                <w:lang w:eastAsia="ru-RU"/>
              </w:rPr>
              <w:t>гидродемпфера</w:t>
            </w:r>
            <w:proofErr w:type="spellEnd"/>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6</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кожуха зубчатой передачи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7</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колесной пары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8</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люлечного подвешивания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9</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песочной системы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10</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редуктора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рессорного подвешивания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тележной части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Поковки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Шестерни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Запасные части к электрическим машинам</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16</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Вентили локомотивов и комплектующие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17</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proofErr w:type="spellStart"/>
            <w:r w:rsidRPr="00922AA6">
              <w:rPr>
                <w:rFonts w:ascii="Times New Roman" w:eastAsia="Times New Roman" w:hAnsi="Times New Roman" w:cs="Times New Roman"/>
                <w:color w:val="000000"/>
                <w:sz w:val="24"/>
                <w:szCs w:val="24"/>
                <w:lang w:eastAsia="ru-RU"/>
              </w:rPr>
              <w:t>Крышевое</w:t>
            </w:r>
            <w:proofErr w:type="spellEnd"/>
            <w:r w:rsidRPr="00922AA6">
              <w:rPr>
                <w:rFonts w:ascii="Times New Roman" w:eastAsia="Times New Roman" w:hAnsi="Times New Roman" w:cs="Times New Roman"/>
                <w:color w:val="000000"/>
                <w:sz w:val="24"/>
                <w:szCs w:val="24"/>
                <w:lang w:eastAsia="ru-RU"/>
              </w:rPr>
              <w:t xml:space="preserve"> оборудование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18</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Изоляторы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19</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Контакторы и комплектующие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20</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Контакты и комплектующие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 xml:space="preserve">Стенки </w:t>
            </w:r>
            <w:proofErr w:type="spellStart"/>
            <w:r w:rsidRPr="00922AA6">
              <w:rPr>
                <w:rFonts w:ascii="Times New Roman" w:eastAsia="Times New Roman" w:hAnsi="Times New Roman" w:cs="Times New Roman"/>
                <w:color w:val="000000"/>
                <w:sz w:val="24"/>
                <w:szCs w:val="24"/>
                <w:lang w:eastAsia="ru-RU"/>
              </w:rPr>
              <w:t>дугогасительных</w:t>
            </w:r>
            <w:proofErr w:type="spellEnd"/>
            <w:r w:rsidRPr="00922AA6">
              <w:rPr>
                <w:rFonts w:ascii="Times New Roman" w:eastAsia="Times New Roman" w:hAnsi="Times New Roman" w:cs="Times New Roman"/>
                <w:color w:val="000000"/>
                <w:sz w:val="24"/>
                <w:szCs w:val="24"/>
                <w:lang w:eastAsia="ru-RU"/>
              </w:rPr>
              <w:t xml:space="preserve"> камер</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Трансформаторы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Электромагниты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Выключатели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Регуляторы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26</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Реле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27</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Электрооборудование электровозов</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28</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Ячейки</w:t>
            </w:r>
          </w:p>
        </w:tc>
      </w:tr>
      <w:tr w:rsidR="00922AA6" w:rsidRPr="00922AA6" w:rsidTr="00844334">
        <w:trPr>
          <w:trHeight w:val="375"/>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r w:rsidRPr="00922AA6">
              <w:rPr>
                <w:rFonts w:ascii="Times New Roman" w:eastAsia="Times New Roman" w:hAnsi="Times New Roman" w:cs="Times New Roman"/>
                <w:b/>
                <w:bCs/>
                <w:color w:val="000000"/>
                <w:sz w:val="24"/>
                <w:szCs w:val="24"/>
                <w:lang w:eastAsia="ru-RU"/>
              </w:rPr>
              <w:t>Группа 2</w:t>
            </w: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Рукава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Компрессорное оборудование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Оборудование тормозное подвижного состава железных дорог</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Пневматическое оборудование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Регулятор давления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6</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Манжеты и мембраны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7</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Прокладки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8</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Прокладки ПАГФ и УН</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9</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РТИ</w:t>
            </w:r>
          </w:p>
        </w:tc>
      </w:tr>
      <w:tr w:rsidR="00922AA6" w:rsidRPr="00922AA6" w:rsidTr="00844334">
        <w:trPr>
          <w:trHeight w:val="375"/>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r w:rsidRPr="00922AA6">
              <w:rPr>
                <w:rFonts w:ascii="Times New Roman" w:eastAsia="Times New Roman" w:hAnsi="Times New Roman" w:cs="Times New Roman"/>
                <w:b/>
                <w:bCs/>
                <w:color w:val="000000"/>
                <w:sz w:val="24"/>
                <w:szCs w:val="24"/>
                <w:lang w:eastAsia="ru-RU"/>
              </w:rPr>
              <w:lastRenderedPageBreak/>
              <w:t>Группа 3</w:t>
            </w: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lastRenderedPageBreak/>
              <w:t>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Валы и карданные валы</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Запасные части вагонов</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Кузов локомотива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Узел гидропривода вентилятора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Вкладыши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6</w:t>
            </w:r>
          </w:p>
        </w:tc>
        <w:tc>
          <w:tcPr>
            <w:tcW w:w="6940" w:type="dxa"/>
            <w:shd w:val="clear" w:color="auto" w:fill="auto"/>
            <w:noWrap/>
            <w:hideMark/>
          </w:tcPr>
          <w:p w:rsidR="00922AA6" w:rsidRPr="00922AA6" w:rsidRDefault="00922AA6" w:rsidP="00922AA6">
            <w:pPr>
              <w:spacing w:after="0" w:line="240" w:lineRule="auto"/>
              <w:rPr>
                <w:rFonts w:ascii="Times New Roman" w:eastAsia="Times New Roman" w:hAnsi="Times New Roman" w:cs="Times New Roman"/>
                <w:sz w:val="24"/>
                <w:szCs w:val="24"/>
                <w:lang w:eastAsia="ru-RU"/>
              </w:rPr>
            </w:pPr>
            <w:r w:rsidRPr="00922AA6">
              <w:rPr>
                <w:rFonts w:ascii="Times New Roman" w:eastAsia="Times New Roman" w:hAnsi="Times New Roman" w:cs="Times New Roman"/>
                <w:sz w:val="24"/>
                <w:szCs w:val="24"/>
                <w:lang w:eastAsia="ru-RU"/>
              </w:rPr>
              <w:t>Запчасти дизеля Д-40</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7</w:t>
            </w:r>
          </w:p>
        </w:tc>
        <w:tc>
          <w:tcPr>
            <w:tcW w:w="6940" w:type="dxa"/>
            <w:shd w:val="clear" w:color="auto" w:fill="auto"/>
            <w:noWrap/>
            <w:hideMark/>
          </w:tcPr>
          <w:p w:rsidR="00922AA6" w:rsidRPr="00922AA6" w:rsidRDefault="00922AA6" w:rsidP="00922AA6">
            <w:pPr>
              <w:spacing w:after="0" w:line="240" w:lineRule="auto"/>
              <w:rPr>
                <w:rFonts w:ascii="Times New Roman" w:eastAsia="Times New Roman" w:hAnsi="Times New Roman" w:cs="Times New Roman"/>
                <w:sz w:val="24"/>
                <w:szCs w:val="24"/>
                <w:lang w:eastAsia="ru-RU"/>
              </w:rPr>
            </w:pPr>
            <w:r w:rsidRPr="00922AA6">
              <w:rPr>
                <w:rFonts w:ascii="Times New Roman" w:eastAsia="Times New Roman" w:hAnsi="Times New Roman" w:cs="Times New Roman"/>
                <w:sz w:val="24"/>
                <w:szCs w:val="24"/>
                <w:lang w:eastAsia="ru-RU"/>
              </w:rPr>
              <w:t>Запчасти дизеля Д-49</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8</w:t>
            </w:r>
          </w:p>
        </w:tc>
        <w:tc>
          <w:tcPr>
            <w:tcW w:w="6940" w:type="dxa"/>
            <w:shd w:val="clear" w:color="auto" w:fill="auto"/>
            <w:noWrap/>
            <w:hideMark/>
          </w:tcPr>
          <w:p w:rsidR="00922AA6" w:rsidRPr="00922AA6" w:rsidRDefault="00922AA6" w:rsidP="00922AA6">
            <w:pPr>
              <w:spacing w:after="0" w:line="240" w:lineRule="auto"/>
              <w:rPr>
                <w:rFonts w:ascii="Times New Roman" w:eastAsia="Times New Roman" w:hAnsi="Times New Roman" w:cs="Times New Roman"/>
                <w:sz w:val="24"/>
                <w:szCs w:val="24"/>
                <w:lang w:eastAsia="ru-RU"/>
              </w:rPr>
            </w:pPr>
            <w:r w:rsidRPr="00922AA6">
              <w:rPr>
                <w:rFonts w:ascii="Times New Roman" w:eastAsia="Times New Roman" w:hAnsi="Times New Roman" w:cs="Times New Roman"/>
                <w:sz w:val="24"/>
                <w:szCs w:val="24"/>
                <w:lang w:eastAsia="ru-RU"/>
              </w:rPr>
              <w:t>Запчасти дизеля Д-50</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9</w:t>
            </w:r>
          </w:p>
        </w:tc>
        <w:tc>
          <w:tcPr>
            <w:tcW w:w="6940" w:type="dxa"/>
            <w:shd w:val="clear" w:color="auto" w:fill="auto"/>
            <w:noWrap/>
            <w:hideMark/>
          </w:tcPr>
          <w:p w:rsidR="00922AA6" w:rsidRPr="00922AA6" w:rsidRDefault="00922AA6" w:rsidP="00922AA6">
            <w:pPr>
              <w:spacing w:after="0" w:line="240" w:lineRule="auto"/>
              <w:rPr>
                <w:rFonts w:ascii="Times New Roman" w:eastAsia="Times New Roman" w:hAnsi="Times New Roman" w:cs="Times New Roman"/>
                <w:sz w:val="24"/>
                <w:szCs w:val="24"/>
                <w:lang w:eastAsia="ru-RU"/>
              </w:rPr>
            </w:pPr>
            <w:r w:rsidRPr="00922AA6">
              <w:rPr>
                <w:rFonts w:ascii="Times New Roman" w:eastAsia="Times New Roman" w:hAnsi="Times New Roman" w:cs="Times New Roman"/>
                <w:sz w:val="24"/>
                <w:szCs w:val="24"/>
                <w:lang w:eastAsia="ru-RU"/>
              </w:rPr>
              <w:t>Запчасти дизеля Д-67</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10</w:t>
            </w:r>
          </w:p>
        </w:tc>
        <w:tc>
          <w:tcPr>
            <w:tcW w:w="6940" w:type="dxa"/>
            <w:shd w:val="clear" w:color="auto" w:fill="auto"/>
            <w:noWrap/>
            <w:hideMark/>
          </w:tcPr>
          <w:p w:rsidR="00922AA6" w:rsidRPr="00922AA6" w:rsidRDefault="00922AA6" w:rsidP="00922AA6">
            <w:pPr>
              <w:spacing w:after="0" w:line="240" w:lineRule="auto"/>
              <w:rPr>
                <w:rFonts w:ascii="Times New Roman" w:eastAsia="Times New Roman" w:hAnsi="Times New Roman" w:cs="Times New Roman"/>
                <w:sz w:val="24"/>
                <w:szCs w:val="24"/>
                <w:lang w:eastAsia="ru-RU"/>
              </w:rPr>
            </w:pPr>
            <w:r w:rsidRPr="00922AA6">
              <w:rPr>
                <w:rFonts w:ascii="Times New Roman" w:eastAsia="Times New Roman" w:hAnsi="Times New Roman" w:cs="Times New Roman"/>
                <w:sz w:val="24"/>
                <w:szCs w:val="24"/>
                <w:lang w:eastAsia="ru-RU"/>
              </w:rPr>
              <w:t>Запчасти дизеля Д-100</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Поршневые кольца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Секции охлаждения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Топливная аппаратура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 xml:space="preserve">Турбокомпрессоры и их запчасти </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Вкладыши моторно-осевых подшипников</w:t>
            </w:r>
          </w:p>
        </w:tc>
      </w:tr>
      <w:tr w:rsidR="00922AA6" w:rsidRPr="00922AA6" w:rsidTr="00844334">
        <w:trPr>
          <w:trHeight w:val="375"/>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r w:rsidRPr="00922AA6">
              <w:rPr>
                <w:rFonts w:ascii="Times New Roman" w:eastAsia="Times New Roman" w:hAnsi="Times New Roman" w:cs="Times New Roman"/>
                <w:b/>
                <w:bCs/>
                <w:color w:val="000000"/>
                <w:sz w:val="24"/>
                <w:szCs w:val="24"/>
                <w:lang w:eastAsia="ru-RU"/>
              </w:rPr>
              <w:t>Группа 4</w:t>
            </w:r>
          </w:p>
          <w:p w:rsidR="00922AA6" w:rsidRPr="00922AA6" w:rsidRDefault="00922AA6" w:rsidP="00922AA6">
            <w:pPr>
              <w:spacing w:after="0" w:line="240" w:lineRule="auto"/>
              <w:rPr>
                <w:rFonts w:ascii="Times New Roman" w:eastAsia="Times New Roman" w:hAnsi="Times New Roman" w:cs="Times New Roman"/>
                <w:b/>
                <w:bCs/>
                <w:color w:val="000000"/>
                <w:sz w:val="24"/>
                <w:szCs w:val="24"/>
                <w:lang w:eastAsia="ru-RU"/>
              </w:rPr>
            </w:pP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 xml:space="preserve">Узел </w:t>
            </w:r>
            <w:proofErr w:type="gramStart"/>
            <w:r w:rsidRPr="00922AA6">
              <w:rPr>
                <w:rFonts w:ascii="Times New Roman" w:eastAsia="Times New Roman" w:hAnsi="Times New Roman" w:cs="Times New Roman"/>
                <w:color w:val="000000"/>
                <w:sz w:val="24"/>
                <w:szCs w:val="24"/>
                <w:lang w:eastAsia="ru-RU"/>
              </w:rPr>
              <w:t>автоматического</w:t>
            </w:r>
            <w:proofErr w:type="gramEnd"/>
            <w:r w:rsidRPr="00922AA6">
              <w:rPr>
                <w:rFonts w:ascii="Times New Roman" w:eastAsia="Times New Roman" w:hAnsi="Times New Roman" w:cs="Times New Roman"/>
                <w:color w:val="000000"/>
                <w:sz w:val="24"/>
                <w:szCs w:val="24"/>
                <w:lang w:eastAsia="ru-RU"/>
              </w:rPr>
              <w:t xml:space="preserve"> </w:t>
            </w:r>
            <w:proofErr w:type="spellStart"/>
            <w:r w:rsidRPr="00922AA6">
              <w:rPr>
                <w:rFonts w:ascii="Times New Roman" w:eastAsia="Times New Roman" w:hAnsi="Times New Roman" w:cs="Times New Roman"/>
                <w:color w:val="000000"/>
                <w:sz w:val="24"/>
                <w:szCs w:val="24"/>
                <w:lang w:eastAsia="ru-RU"/>
              </w:rPr>
              <w:t>гребнесмазывателя</w:t>
            </w:r>
            <w:proofErr w:type="spellEnd"/>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proofErr w:type="gramStart"/>
            <w:r w:rsidRPr="00922AA6">
              <w:rPr>
                <w:rFonts w:ascii="Times New Roman" w:eastAsia="Times New Roman" w:hAnsi="Times New Roman" w:cs="Times New Roman"/>
                <w:color w:val="000000"/>
                <w:sz w:val="24"/>
                <w:szCs w:val="24"/>
                <w:lang w:eastAsia="ru-RU"/>
              </w:rPr>
              <w:t>Комплектующие</w:t>
            </w:r>
            <w:proofErr w:type="gramEnd"/>
            <w:r w:rsidRPr="00922AA6">
              <w:rPr>
                <w:rFonts w:ascii="Times New Roman" w:eastAsia="Times New Roman" w:hAnsi="Times New Roman" w:cs="Times New Roman"/>
                <w:color w:val="000000"/>
                <w:sz w:val="24"/>
                <w:szCs w:val="24"/>
                <w:lang w:eastAsia="ru-RU"/>
              </w:rPr>
              <w:t xml:space="preserve"> кабин машиниста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 xml:space="preserve">Стеклоочиститель и его </w:t>
            </w:r>
            <w:proofErr w:type="gramStart"/>
            <w:r w:rsidRPr="00922AA6">
              <w:rPr>
                <w:rFonts w:ascii="Times New Roman" w:eastAsia="Times New Roman" w:hAnsi="Times New Roman" w:cs="Times New Roman"/>
                <w:color w:val="000000"/>
                <w:sz w:val="24"/>
                <w:szCs w:val="24"/>
                <w:lang w:eastAsia="ru-RU"/>
              </w:rPr>
              <w:t>комплектующие</w:t>
            </w:r>
            <w:proofErr w:type="gramEnd"/>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Блоки систем управления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proofErr w:type="spellStart"/>
            <w:r w:rsidRPr="00922AA6">
              <w:rPr>
                <w:rFonts w:ascii="Times New Roman" w:eastAsia="Times New Roman" w:hAnsi="Times New Roman" w:cs="Times New Roman"/>
                <w:color w:val="000000"/>
                <w:sz w:val="24"/>
                <w:szCs w:val="24"/>
                <w:lang w:eastAsia="ru-RU"/>
              </w:rPr>
              <w:t>Гребнесмазователи</w:t>
            </w:r>
            <w:proofErr w:type="spellEnd"/>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6</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Датчики систем управления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7</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КМЧ к системам управления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8</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Комплектующие к системам управления</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9</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Комплектующие кабины машиниста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10</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Комплектующие систем автоматики</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11</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Кондиционеры и запасные части для них</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12</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Кресло машиниста</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13</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Системы пожаротушения и комплектующие</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14</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proofErr w:type="spellStart"/>
            <w:r w:rsidRPr="00922AA6">
              <w:rPr>
                <w:rFonts w:ascii="Times New Roman" w:eastAsia="Times New Roman" w:hAnsi="Times New Roman" w:cs="Times New Roman"/>
                <w:color w:val="000000"/>
                <w:sz w:val="24"/>
                <w:szCs w:val="24"/>
                <w:lang w:eastAsia="ru-RU"/>
              </w:rPr>
              <w:t>Скоростемеры</w:t>
            </w:r>
            <w:proofErr w:type="spellEnd"/>
            <w:r w:rsidRPr="00922AA6">
              <w:rPr>
                <w:rFonts w:ascii="Times New Roman" w:eastAsia="Times New Roman" w:hAnsi="Times New Roman" w:cs="Times New Roman"/>
                <w:color w:val="000000"/>
                <w:sz w:val="24"/>
                <w:szCs w:val="24"/>
                <w:lang w:eastAsia="ru-RU"/>
              </w:rPr>
              <w:t xml:space="preserve"> и </w:t>
            </w:r>
            <w:proofErr w:type="gramStart"/>
            <w:r w:rsidRPr="00922AA6">
              <w:rPr>
                <w:rFonts w:ascii="Times New Roman" w:eastAsia="Times New Roman" w:hAnsi="Times New Roman" w:cs="Times New Roman"/>
                <w:color w:val="000000"/>
                <w:sz w:val="24"/>
                <w:szCs w:val="24"/>
                <w:lang w:eastAsia="ru-RU"/>
              </w:rPr>
              <w:t>комплектующие</w:t>
            </w:r>
            <w:proofErr w:type="gramEnd"/>
            <w:r w:rsidRPr="00922AA6">
              <w:rPr>
                <w:rFonts w:ascii="Times New Roman" w:eastAsia="Times New Roman" w:hAnsi="Times New Roman" w:cs="Times New Roman"/>
                <w:color w:val="000000"/>
                <w:sz w:val="24"/>
                <w:szCs w:val="24"/>
                <w:lang w:eastAsia="ru-RU"/>
              </w:rPr>
              <w:t xml:space="preserve"> к ним </w:t>
            </w:r>
          </w:p>
        </w:tc>
      </w:tr>
      <w:tr w:rsidR="00922AA6" w:rsidRPr="00922AA6" w:rsidTr="00844334">
        <w:trPr>
          <w:trHeight w:val="300"/>
        </w:trPr>
        <w:tc>
          <w:tcPr>
            <w:tcW w:w="900" w:type="dxa"/>
            <w:shd w:val="clear" w:color="auto" w:fill="auto"/>
            <w:noWrap/>
            <w:vAlign w:val="bottom"/>
            <w:hideMark/>
          </w:tcPr>
          <w:p w:rsidR="00922AA6" w:rsidRPr="00922AA6" w:rsidRDefault="00922AA6" w:rsidP="00922AA6">
            <w:pPr>
              <w:spacing w:after="0" w:line="240" w:lineRule="auto"/>
              <w:jc w:val="center"/>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15</w:t>
            </w:r>
          </w:p>
        </w:tc>
        <w:tc>
          <w:tcPr>
            <w:tcW w:w="6940" w:type="dxa"/>
            <w:shd w:val="clear" w:color="auto" w:fill="auto"/>
            <w:noWrap/>
            <w:vAlign w:val="bottom"/>
            <w:hideMark/>
          </w:tcPr>
          <w:p w:rsidR="00922AA6" w:rsidRPr="00922AA6" w:rsidRDefault="00922AA6" w:rsidP="00922AA6">
            <w:pPr>
              <w:spacing w:after="0" w:line="240" w:lineRule="auto"/>
              <w:rPr>
                <w:rFonts w:ascii="Times New Roman" w:eastAsia="Times New Roman" w:hAnsi="Times New Roman" w:cs="Times New Roman"/>
                <w:color w:val="000000"/>
                <w:sz w:val="24"/>
                <w:szCs w:val="24"/>
                <w:lang w:eastAsia="ru-RU"/>
              </w:rPr>
            </w:pPr>
            <w:r w:rsidRPr="00922AA6">
              <w:rPr>
                <w:rFonts w:ascii="Times New Roman" w:eastAsia="Times New Roman" w:hAnsi="Times New Roman" w:cs="Times New Roman"/>
                <w:color w:val="000000"/>
                <w:sz w:val="24"/>
                <w:szCs w:val="24"/>
                <w:lang w:eastAsia="ru-RU"/>
              </w:rPr>
              <w:t>Стекла подвижного состава</w:t>
            </w:r>
          </w:p>
        </w:tc>
      </w:tr>
    </w:tbl>
    <w:p w:rsidR="00922AA6" w:rsidRPr="00922AA6" w:rsidRDefault="00922AA6" w:rsidP="00922AA6">
      <w:pPr>
        <w:spacing w:after="0" w:line="240" w:lineRule="auto"/>
        <w:rPr>
          <w:rFonts w:ascii="Times New Roman" w:eastAsia="Times New Roman" w:hAnsi="Times New Roman" w:cs="Times New Roman"/>
          <w:sz w:val="24"/>
          <w:szCs w:val="24"/>
          <w:lang w:eastAsia="ru-RU"/>
        </w:rPr>
      </w:pPr>
    </w:p>
    <w:p w:rsidR="00C33C0B" w:rsidRPr="00C33C0B" w:rsidRDefault="00C33C0B" w:rsidP="00C33C0B">
      <w:pPr>
        <w:autoSpaceDE w:val="0"/>
        <w:autoSpaceDN w:val="0"/>
        <w:adjustRightInd w:val="0"/>
        <w:spacing w:after="120" w:line="240" w:lineRule="auto"/>
        <w:rPr>
          <w:rFonts w:ascii="Times New Roman" w:eastAsia="Times New Roman" w:hAnsi="Times New Roman" w:cs="Times New Roman"/>
          <w:sz w:val="24"/>
          <w:szCs w:val="24"/>
          <w:lang w:eastAsia="ru-RU"/>
        </w:rPr>
      </w:pPr>
    </w:p>
    <w:p w:rsidR="00C33C0B" w:rsidRDefault="00C33C0B" w:rsidP="00FF3E73">
      <w:pPr>
        <w:tabs>
          <w:tab w:val="left" w:pos="709"/>
          <w:tab w:val="left" w:pos="993"/>
        </w:tabs>
        <w:spacing w:line="360" w:lineRule="auto"/>
        <w:jc w:val="right"/>
        <w:rPr>
          <w:rFonts w:ascii="Times New Roman" w:hAnsi="Times New Roman" w:cs="Times New Roman"/>
          <w:b/>
          <w:sz w:val="24"/>
          <w:szCs w:val="24"/>
          <w:highlight w:val="lightGray"/>
          <w:lang w:val="en-US"/>
        </w:rPr>
      </w:pPr>
    </w:p>
    <w:p w:rsidR="003E0866" w:rsidRDefault="003E0866" w:rsidP="00FF3E73">
      <w:pPr>
        <w:tabs>
          <w:tab w:val="left" w:pos="709"/>
          <w:tab w:val="left" w:pos="993"/>
        </w:tabs>
        <w:spacing w:line="360" w:lineRule="auto"/>
        <w:jc w:val="right"/>
        <w:rPr>
          <w:rFonts w:ascii="Times New Roman" w:hAnsi="Times New Roman" w:cs="Times New Roman"/>
          <w:b/>
          <w:sz w:val="24"/>
          <w:szCs w:val="24"/>
          <w:highlight w:val="lightGray"/>
          <w:lang w:val="en-US"/>
        </w:rPr>
      </w:pPr>
    </w:p>
    <w:p w:rsidR="003E0866" w:rsidRDefault="003E0866" w:rsidP="00FF3E73">
      <w:pPr>
        <w:tabs>
          <w:tab w:val="left" w:pos="709"/>
          <w:tab w:val="left" w:pos="993"/>
        </w:tabs>
        <w:spacing w:line="360" w:lineRule="auto"/>
        <w:jc w:val="right"/>
        <w:rPr>
          <w:rFonts w:ascii="Times New Roman" w:hAnsi="Times New Roman" w:cs="Times New Roman"/>
          <w:b/>
          <w:sz w:val="24"/>
          <w:szCs w:val="24"/>
          <w:highlight w:val="lightGray"/>
          <w:lang w:val="en-US"/>
        </w:rPr>
      </w:pPr>
    </w:p>
    <w:p w:rsidR="003E0866" w:rsidRDefault="003E0866" w:rsidP="00FF3E73">
      <w:pPr>
        <w:tabs>
          <w:tab w:val="left" w:pos="709"/>
          <w:tab w:val="left" w:pos="993"/>
        </w:tabs>
        <w:spacing w:line="360" w:lineRule="auto"/>
        <w:jc w:val="right"/>
        <w:rPr>
          <w:rFonts w:ascii="Times New Roman" w:hAnsi="Times New Roman" w:cs="Times New Roman"/>
          <w:b/>
          <w:sz w:val="24"/>
          <w:szCs w:val="24"/>
          <w:highlight w:val="lightGray"/>
          <w:lang w:val="en-US"/>
        </w:rPr>
      </w:pPr>
    </w:p>
    <w:p w:rsidR="003E0866" w:rsidRPr="003E0866" w:rsidRDefault="003E0866" w:rsidP="00FF3E73">
      <w:pPr>
        <w:tabs>
          <w:tab w:val="left" w:pos="709"/>
          <w:tab w:val="left" w:pos="993"/>
        </w:tabs>
        <w:spacing w:line="360" w:lineRule="auto"/>
        <w:jc w:val="right"/>
        <w:rPr>
          <w:rFonts w:ascii="Times New Roman" w:hAnsi="Times New Roman" w:cs="Times New Roman"/>
          <w:b/>
          <w:sz w:val="24"/>
          <w:szCs w:val="24"/>
          <w:highlight w:val="lightGray"/>
          <w:lang w:val="en-US"/>
        </w:rPr>
      </w:pPr>
    </w:p>
    <w:p w:rsidR="00FF3E73" w:rsidRPr="004A2A92" w:rsidRDefault="00FF3E73" w:rsidP="004A2A92">
      <w:pPr>
        <w:pStyle w:val="af7"/>
      </w:pPr>
      <w:bookmarkStart w:id="4" w:name="_Toc442376940"/>
      <w:bookmarkStart w:id="5" w:name="_Toc442794305"/>
      <w:r w:rsidRPr="004A2A92">
        <w:lastRenderedPageBreak/>
        <w:t>Форма 1</w:t>
      </w:r>
      <w:bookmarkEnd w:id="4"/>
      <w:bookmarkEnd w:id="5"/>
      <w:r w:rsidRPr="004A2A92">
        <w:t xml:space="preserve"> </w:t>
      </w:r>
    </w:p>
    <w:p w:rsidR="00FF3E73" w:rsidRPr="00FF3E73" w:rsidRDefault="00FF3E73" w:rsidP="00FF3E73">
      <w:pPr>
        <w:spacing w:after="0" w:line="240" w:lineRule="auto"/>
        <w:jc w:val="center"/>
        <w:rPr>
          <w:rFonts w:ascii="Times New Roman" w:hAnsi="Times New Roman" w:cs="Times New Roman"/>
          <w:b/>
          <w:sz w:val="32"/>
          <w:szCs w:val="24"/>
        </w:rPr>
      </w:pPr>
      <w:r w:rsidRPr="00FF3E73">
        <w:rPr>
          <w:rFonts w:ascii="Times New Roman" w:hAnsi="Times New Roman" w:cs="Times New Roman"/>
          <w:b/>
          <w:sz w:val="32"/>
          <w:szCs w:val="24"/>
        </w:rPr>
        <w:t>Опись документов,</w:t>
      </w:r>
    </w:p>
    <w:p w:rsidR="00FF3E73" w:rsidRPr="00FF3E73" w:rsidRDefault="00FF3E73" w:rsidP="00FF3E73">
      <w:pPr>
        <w:widowControl w:val="0"/>
        <w:spacing w:after="0" w:line="240" w:lineRule="auto"/>
        <w:jc w:val="center"/>
        <w:rPr>
          <w:rFonts w:ascii="Times New Roman" w:hAnsi="Times New Roman" w:cs="Times New Roman"/>
          <w:b/>
          <w:sz w:val="32"/>
          <w:szCs w:val="24"/>
        </w:rPr>
      </w:pPr>
      <w:r w:rsidRPr="00FF3E73">
        <w:rPr>
          <w:rFonts w:ascii="Times New Roman" w:hAnsi="Times New Roman" w:cs="Times New Roman"/>
          <w:b/>
          <w:sz w:val="32"/>
          <w:szCs w:val="24"/>
        </w:rPr>
        <w:t>пред</w:t>
      </w:r>
      <w:r>
        <w:rPr>
          <w:rFonts w:ascii="Times New Roman" w:hAnsi="Times New Roman" w:cs="Times New Roman"/>
          <w:b/>
          <w:sz w:val="32"/>
          <w:szCs w:val="24"/>
        </w:rPr>
        <w:t>о</w:t>
      </w:r>
      <w:r w:rsidRPr="00FF3E73">
        <w:rPr>
          <w:rFonts w:ascii="Times New Roman" w:hAnsi="Times New Roman" w:cs="Times New Roman"/>
          <w:b/>
          <w:sz w:val="32"/>
          <w:szCs w:val="24"/>
        </w:rPr>
        <w:t>ставляемых для прохождения аккредитации</w:t>
      </w:r>
    </w:p>
    <w:p w:rsidR="00FF3E73" w:rsidRPr="00A02E96" w:rsidRDefault="00FF3E73" w:rsidP="00FF3E73">
      <w:pPr>
        <w:spacing w:after="0" w:line="240" w:lineRule="auto"/>
        <w:jc w:val="center"/>
        <w:rPr>
          <w:rFonts w:ascii="Times New Roman" w:eastAsia="Times New Roman" w:hAnsi="Times New Roman" w:cs="Times New Roman"/>
          <w:sz w:val="24"/>
          <w:lang w:eastAsia="ru-RU"/>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9"/>
        <w:gridCol w:w="6824"/>
        <w:gridCol w:w="1843"/>
      </w:tblGrid>
      <w:tr w:rsidR="00FF3E73" w:rsidRPr="00FF5D9C" w:rsidTr="00F0781B">
        <w:trPr>
          <w:trHeight w:val="1"/>
        </w:trPr>
        <w:tc>
          <w:tcPr>
            <w:tcW w:w="699" w:type="dxa"/>
            <w:shd w:val="clear" w:color="auto" w:fill="17365D" w:themeFill="text2" w:themeFillShade="BF"/>
            <w:tcMar>
              <w:left w:w="108" w:type="dxa"/>
              <w:right w:w="108" w:type="dxa"/>
            </w:tcMar>
            <w:vAlign w:val="center"/>
          </w:tcPr>
          <w:p w:rsidR="00FF3E73" w:rsidRPr="00FF5D9C" w:rsidRDefault="00FF3E73" w:rsidP="005A1A07">
            <w:pPr>
              <w:spacing w:after="0" w:line="240" w:lineRule="auto"/>
              <w:jc w:val="center"/>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b/>
                <w:sz w:val="24"/>
                <w:szCs w:val="24"/>
                <w:lang w:eastAsia="ru-RU"/>
              </w:rPr>
              <w:t>№№ п\п</w:t>
            </w:r>
          </w:p>
        </w:tc>
        <w:tc>
          <w:tcPr>
            <w:tcW w:w="6824" w:type="dxa"/>
            <w:shd w:val="clear" w:color="auto" w:fill="17365D" w:themeFill="text2" w:themeFillShade="BF"/>
            <w:tcMar>
              <w:left w:w="108" w:type="dxa"/>
              <w:right w:w="108" w:type="dxa"/>
            </w:tcMar>
            <w:vAlign w:val="center"/>
          </w:tcPr>
          <w:p w:rsidR="00FF3E73" w:rsidRPr="00FF5D9C" w:rsidRDefault="00FF3E73" w:rsidP="005A1A07">
            <w:pPr>
              <w:spacing w:after="0" w:line="240" w:lineRule="auto"/>
              <w:jc w:val="center"/>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b/>
                <w:sz w:val="24"/>
                <w:szCs w:val="24"/>
                <w:lang w:eastAsia="ru-RU"/>
              </w:rPr>
              <w:t>Наименование документов</w:t>
            </w:r>
          </w:p>
        </w:tc>
        <w:tc>
          <w:tcPr>
            <w:tcW w:w="1843" w:type="dxa"/>
            <w:shd w:val="clear" w:color="auto" w:fill="17365D" w:themeFill="text2" w:themeFillShade="BF"/>
            <w:tcMar>
              <w:left w:w="108" w:type="dxa"/>
              <w:right w:w="108" w:type="dxa"/>
            </w:tcMar>
            <w:vAlign w:val="center"/>
          </w:tcPr>
          <w:p w:rsidR="00FF3E73" w:rsidRPr="00FF5D9C" w:rsidRDefault="00FF3E73" w:rsidP="005A1A07">
            <w:pPr>
              <w:spacing w:after="0" w:line="240" w:lineRule="auto"/>
              <w:jc w:val="center"/>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b/>
                <w:sz w:val="24"/>
                <w:szCs w:val="24"/>
                <w:lang w:eastAsia="ru-RU"/>
              </w:rPr>
              <w:t>Количество страниц</w:t>
            </w: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sz w:val="24"/>
                <w:szCs w:val="24"/>
                <w:lang w:eastAsia="ru-RU"/>
              </w:rPr>
              <w:t>1.</w:t>
            </w: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sz w:val="24"/>
                <w:szCs w:val="24"/>
                <w:lang w:eastAsia="ru-RU"/>
              </w:rPr>
              <w:t>2.</w:t>
            </w: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sz w:val="24"/>
                <w:szCs w:val="24"/>
                <w:lang w:eastAsia="ru-RU"/>
              </w:rPr>
              <w:t>3.</w:t>
            </w: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sz w:val="24"/>
                <w:szCs w:val="24"/>
                <w:lang w:eastAsia="ru-RU"/>
              </w:rPr>
              <w:t>…</w:t>
            </w: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imes New Roman" w:hAnsi="Times New Roman" w:cs="Times New Roman"/>
                <w:sz w:val="24"/>
                <w:szCs w:val="24"/>
                <w:lang w:eastAsia="ru-RU"/>
              </w:rPr>
            </w:pP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Times New Roman" w:hAnsi="Times New Roman" w:cs="Times New Roman"/>
                <w:sz w:val="24"/>
                <w:szCs w:val="24"/>
                <w:lang w:eastAsia="ru-RU"/>
              </w:rPr>
            </w:pP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9366" w:type="dxa"/>
            <w:gridSpan w:val="3"/>
            <w:shd w:val="clear" w:color="000000" w:fill="FFFFFF"/>
            <w:tcMar>
              <w:left w:w="108" w:type="dxa"/>
              <w:right w:w="108" w:type="dxa"/>
            </w:tcMar>
          </w:tcPr>
          <w:p w:rsidR="00FF3E73" w:rsidRPr="00FF5D9C" w:rsidRDefault="00FF3E73" w:rsidP="00FF3E73">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b/>
                <w:sz w:val="24"/>
                <w:szCs w:val="24"/>
                <w:lang w:eastAsia="ru-RU"/>
              </w:rPr>
              <w:t>Другие документы, предоставляемые по усмотрению участником открытой закупки*</w:t>
            </w: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r w:rsidR="00FF3E73" w:rsidRPr="00FF5D9C" w:rsidTr="005A1A07">
        <w:trPr>
          <w:trHeight w:val="1"/>
        </w:trPr>
        <w:tc>
          <w:tcPr>
            <w:tcW w:w="699"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c>
          <w:tcPr>
            <w:tcW w:w="6824" w:type="dxa"/>
            <w:shd w:val="clear" w:color="000000" w:fill="FFFFFF"/>
            <w:tcMar>
              <w:left w:w="108" w:type="dxa"/>
              <w:right w:w="108" w:type="dxa"/>
            </w:tcMar>
          </w:tcPr>
          <w:p w:rsidR="00FF3E73" w:rsidRPr="00FF5D9C" w:rsidRDefault="00FF3E73" w:rsidP="005A1A07">
            <w:pPr>
              <w:spacing w:after="0" w:line="240" w:lineRule="auto"/>
              <w:rPr>
                <w:rFonts w:ascii="Times New Roman" w:eastAsiaTheme="minorEastAsia" w:hAnsi="Times New Roman" w:cs="Times New Roman"/>
                <w:sz w:val="24"/>
                <w:szCs w:val="24"/>
                <w:lang w:eastAsia="ru-RU"/>
              </w:rPr>
            </w:pPr>
            <w:r w:rsidRPr="00FF5D9C">
              <w:rPr>
                <w:rFonts w:ascii="Times New Roman" w:eastAsia="Times New Roman" w:hAnsi="Times New Roman" w:cs="Times New Roman"/>
                <w:b/>
                <w:sz w:val="24"/>
                <w:szCs w:val="24"/>
                <w:lang w:eastAsia="ru-RU"/>
              </w:rPr>
              <w:t>ВСЕГО листов:</w:t>
            </w:r>
          </w:p>
        </w:tc>
        <w:tc>
          <w:tcPr>
            <w:tcW w:w="1843" w:type="dxa"/>
            <w:shd w:val="clear" w:color="000000" w:fill="FFFFFF"/>
            <w:tcMar>
              <w:left w:w="108" w:type="dxa"/>
              <w:right w:w="108" w:type="dxa"/>
            </w:tcMar>
          </w:tcPr>
          <w:p w:rsidR="00FF3E73" w:rsidRPr="00FF5D9C" w:rsidRDefault="00FF3E73" w:rsidP="005A1A07">
            <w:pPr>
              <w:spacing w:after="0" w:line="240" w:lineRule="auto"/>
              <w:rPr>
                <w:rFonts w:ascii="Times New Roman" w:eastAsia="Calibri" w:hAnsi="Times New Roman" w:cs="Times New Roman"/>
                <w:sz w:val="24"/>
                <w:szCs w:val="24"/>
                <w:lang w:eastAsia="ru-RU"/>
              </w:rPr>
            </w:pPr>
          </w:p>
        </w:tc>
      </w:tr>
    </w:tbl>
    <w:p w:rsidR="00FF3E73" w:rsidRDefault="00FF3E73" w:rsidP="00FF3E73">
      <w:pPr>
        <w:spacing w:after="0" w:line="240" w:lineRule="auto"/>
        <w:rPr>
          <w:rFonts w:ascii="Times New Roman" w:eastAsia="Times New Roman" w:hAnsi="Times New Roman" w:cs="Times New Roman"/>
          <w:b/>
          <w:i/>
          <w:sz w:val="24"/>
          <w:lang w:eastAsia="ru-RU"/>
        </w:rPr>
      </w:pPr>
    </w:p>
    <w:p w:rsidR="00FF3E73" w:rsidRPr="00A02E96" w:rsidRDefault="00FF3E73" w:rsidP="00FF3E73">
      <w:pPr>
        <w:spacing w:after="0" w:line="240" w:lineRule="auto"/>
        <w:rPr>
          <w:rFonts w:ascii="Times New Roman" w:eastAsia="Times New Roman" w:hAnsi="Times New Roman" w:cs="Times New Roman"/>
          <w:b/>
          <w:sz w:val="24"/>
          <w:lang w:eastAsia="ru-RU"/>
        </w:rPr>
      </w:pPr>
    </w:p>
    <w:tbl>
      <w:tblPr>
        <w:tblW w:w="0" w:type="auto"/>
        <w:jc w:val="center"/>
        <w:tblCellMar>
          <w:left w:w="10" w:type="dxa"/>
          <w:right w:w="10" w:type="dxa"/>
        </w:tblCellMar>
        <w:tblLook w:val="04A0" w:firstRow="1" w:lastRow="0" w:firstColumn="1" w:lastColumn="0" w:noHBand="0" w:noVBand="1"/>
      </w:tblPr>
      <w:tblGrid>
        <w:gridCol w:w="3936"/>
        <w:gridCol w:w="2168"/>
        <w:gridCol w:w="3467"/>
      </w:tblGrid>
      <w:tr w:rsidR="00FF3E73" w:rsidRPr="00A02E96" w:rsidTr="005A1A07">
        <w:trPr>
          <w:trHeight w:val="1"/>
          <w:jc w:val="center"/>
        </w:trPr>
        <w:tc>
          <w:tcPr>
            <w:tcW w:w="3936" w:type="dxa"/>
            <w:shd w:val="clear" w:color="000000" w:fill="FFFFFF"/>
            <w:tcMar>
              <w:left w:w="108" w:type="dxa"/>
              <w:right w:w="108" w:type="dxa"/>
            </w:tcMar>
          </w:tcPr>
          <w:p w:rsidR="00FF3E73" w:rsidRDefault="00FF3E73" w:rsidP="005A1A07">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p>
          <w:p w:rsidR="00FF3E73" w:rsidRDefault="00FF3E73" w:rsidP="005A1A07">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p>
          <w:p w:rsidR="00FF3E73" w:rsidRPr="00A02E96" w:rsidRDefault="00FF3E73" w:rsidP="005A1A07">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r w:rsidRPr="00A02E96">
              <w:rPr>
                <w:rFonts w:ascii="Times New Roman" w:eastAsia="Calibri" w:hAnsi="Times New Roman" w:cs="Times New Roman"/>
                <w:i/>
                <w:sz w:val="20"/>
                <w:szCs w:val="20"/>
                <w:vertAlign w:val="superscript"/>
                <w:lang w:eastAsia="ru-RU"/>
              </w:rPr>
              <w:t xml:space="preserve"> (указывается наименование должности)</w:t>
            </w:r>
          </w:p>
        </w:tc>
        <w:tc>
          <w:tcPr>
            <w:tcW w:w="5635" w:type="dxa"/>
            <w:gridSpan w:val="2"/>
            <w:shd w:val="clear" w:color="000000" w:fill="FFFFFF"/>
            <w:tcMar>
              <w:left w:w="108" w:type="dxa"/>
              <w:right w:w="108" w:type="dxa"/>
            </w:tcMar>
          </w:tcPr>
          <w:p w:rsidR="00FF3E73" w:rsidRPr="00A02E96" w:rsidRDefault="00FF3E73" w:rsidP="005A1A07">
            <w:pPr>
              <w:widowControl w:val="0"/>
              <w:tabs>
                <w:tab w:val="left" w:pos="720"/>
                <w:tab w:val="left" w:pos="1476"/>
              </w:tabs>
              <w:spacing w:after="0"/>
              <w:jc w:val="right"/>
              <w:rPr>
                <w:rFonts w:ascii="Times New Roman" w:eastAsia="Calibri" w:hAnsi="Times New Roman" w:cs="Times New Roman"/>
                <w:sz w:val="24"/>
                <w:szCs w:val="24"/>
                <w:lang w:eastAsia="ru-RU"/>
              </w:rPr>
            </w:pPr>
            <w:r w:rsidRPr="00A02E96">
              <w:rPr>
                <w:rFonts w:ascii="Times New Roman" w:eastAsia="Calibri" w:hAnsi="Times New Roman" w:cs="Times New Roman"/>
                <w:sz w:val="24"/>
                <w:szCs w:val="24"/>
                <w:lang w:eastAsia="ru-RU"/>
              </w:rPr>
              <w:t>____________________ (Ф.И.О.)</w:t>
            </w:r>
          </w:p>
          <w:p w:rsidR="00FF3E73" w:rsidRPr="00A02E96" w:rsidRDefault="00FF3E73" w:rsidP="005A1A07">
            <w:pPr>
              <w:widowControl w:val="0"/>
              <w:tabs>
                <w:tab w:val="left" w:pos="720"/>
                <w:tab w:val="left" w:pos="1476"/>
              </w:tabs>
              <w:spacing w:after="0"/>
              <w:jc w:val="center"/>
              <w:rPr>
                <w:rFonts w:ascii="Times New Roman" w:eastAsia="Calibri" w:hAnsi="Times New Roman" w:cs="Times New Roman"/>
                <w:sz w:val="24"/>
                <w:szCs w:val="24"/>
                <w:lang w:eastAsia="ru-RU"/>
              </w:rPr>
            </w:pPr>
            <w:r w:rsidRPr="00A02E96">
              <w:rPr>
                <w:rFonts w:ascii="Times New Roman" w:eastAsia="Calibri" w:hAnsi="Times New Roman" w:cs="Times New Roman"/>
                <w:i/>
                <w:sz w:val="24"/>
                <w:szCs w:val="24"/>
                <w:vertAlign w:val="superscript"/>
                <w:lang w:eastAsia="ru-RU"/>
              </w:rPr>
              <w:t>(подпись)</w:t>
            </w:r>
          </w:p>
        </w:tc>
      </w:tr>
      <w:tr w:rsidR="00FF3E73" w:rsidRPr="00A02E96" w:rsidTr="005A1A07">
        <w:trPr>
          <w:trHeight w:val="1"/>
          <w:jc w:val="center"/>
        </w:trPr>
        <w:tc>
          <w:tcPr>
            <w:tcW w:w="6104" w:type="dxa"/>
            <w:gridSpan w:val="2"/>
            <w:shd w:val="clear" w:color="000000" w:fill="FFFFFF"/>
            <w:tcMar>
              <w:left w:w="108" w:type="dxa"/>
              <w:right w:w="108" w:type="dxa"/>
            </w:tcMar>
          </w:tcPr>
          <w:p w:rsidR="00FF3E73" w:rsidRPr="00A02E96" w:rsidRDefault="00FF3E73" w:rsidP="005A1A07">
            <w:pPr>
              <w:widowControl w:val="0"/>
              <w:tabs>
                <w:tab w:val="left" w:pos="720"/>
                <w:tab w:val="left" w:pos="1476"/>
              </w:tabs>
              <w:spacing w:after="0"/>
              <w:rPr>
                <w:rFonts w:ascii="Times New Roman" w:eastAsia="Calibri" w:hAnsi="Times New Roman" w:cs="Times New Roman"/>
                <w:sz w:val="24"/>
                <w:szCs w:val="24"/>
                <w:lang w:eastAsia="ru-RU"/>
              </w:rPr>
            </w:pPr>
          </w:p>
        </w:tc>
        <w:tc>
          <w:tcPr>
            <w:tcW w:w="3467" w:type="dxa"/>
            <w:shd w:val="clear" w:color="000000" w:fill="FFFFFF"/>
            <w:tcMar>
              <w:left w:w="108" w:type="dxa"/>
              <w:right w:w="108" w:type="dxa"/>
            </w:tcMar>
          </w:tcPr>
          <w:p w:rsidR="00FF3E73" w:rsidRPr="00A02E96" w:rsidRDefault="00FF3E73" w:rsidP="005A1A07">
            <w:pPr>
              <w:widowControl w:val="0"/>
              <w:tabs>
                <w:tab w:val="left" w:pos="720"/>
                <w:tab w:val="left" w:pos="1476"/>
              </w:tabs>
              <w:spacing w:after="0"/>
              <w:rPr>
                <w:rFonts w:ascii="Times New Roman" w:eastAsia="Calibri" w:hAnsi="Times New Roman" w:cs="Times New Roman"/>
                <w:sz w:val="24"/>
                <w:szCs w:val="24"/>
                <w:lang w:eastAsia="ru-RU"/>
              </w:rPr>
            </w:pPr>
            <w:r w:rsidRPr="00A02E96">
              <w:rPr>
                <w:rFonts w:ascii="Times New Roman" w:eastAsia="Calibri" w:hAnsi="Times New Roman" w:cs="Times New Roman"/>
                <w:sz w:val="24"/>
                <w:szCs w:val="24"/>
                <w:lang w:eastAsia="ru-RU"/>
              </w:rPr>
              <w:t>М.П.</w:t>
            </w:r>
          </w:p>
        </w:tc>
      </w:tr>
    </w:tbl>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rPr>
      </w:pPr>
    </w:p>
    <w:p w:rsidR="00FF3E73" w:rsidRDefault="00FF3E73" w:rsidP="00E3590C">
      <w:pPr>
        <w:tabs>
          <w:tab w:val="left" w:pos="709"/>
          <w:tab w:val="left" w:pos="993"/>
        </w:tabs>
        <w:spacing w:line="360" w:lineRule="auto"/>
        <w:jc w:val="both"/>
        <w:rPr>
          <w:rFonts w:ascii="Times New Roman" w:hAnsi="Times New Roman" w:cs="Times New Roman"/>
          <w:sz w:val="24"/>
          <w:szCs w:val="24"/>
          <w:lang w:val="en-US"/>
        </w:rPr>
      </w:pPr>
    </w:p>
    <w:p w:rsidR="003E0866" w:rsidRPr="003E0866" w:rsidRDefault="003E0866" w:rsidP="00E3590C">
      <w:pPr>
        <w:tabs>
          <w:tab w:val="left" w:pos="709"/>
          <w:tab w:val="left" w:pos="993"/>
        </w:tabs>
        <w:spacing w:line="360" w:lineRule="auto"/>
        <w:jc w:val="both"/>
        <w:rPr>
          <w:rFonts w:ascii="Times New Roman" w:hAnsi="Times New Roman" w:cs="Times New Roman"/>
          <w:sz w:val="24"/>
          <w:szCs w:val="24"/>
          <w:lang w:val="en-US"/>
        </w:rPr>
      </w:pPr>
    </w:p>
    <w:p w:rsidR="00FF3E73" w:rsidRPr="004A2A92" w:rsidRDefault="00FF3E73" w:rsidP="004A2A92">
      <w:pPr>
        <w:pStyle w:val="af7"/>
      </w:pPr>
      <w:bookmarkStart w:id="6" w:name="_Toc442376941"/>
      <w:bookmarkStart w:id="7" w:name="_Toc442794306"/>
      <w:r w:rsidRPr="004A2A92">
        <w:lastRenderedPageBreak/>
        <w:t>Форма 2</w:t>
      </w:r>
      <w:bookmarkEnd w:id="6"/>
      <w:bookmarkEnd w:id="7"/>
      <w:r w:rsidRPr="004A2A92">
        <w:t xml:space="preserve"> </w:t>
      </w:r>
    </w:p>
    <w:p w:rsidR="00FF3E73" w:rsidRDefault="00AC3D17" w:rsidP="00FF3E7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З</w:t>
      </w:r>
      <w:r w:rsidR="00FF3E73" w:rsidRPr="00FF3E73">
        <w:rPr>
          <w:rFonts w:ascii="Times New Roman" w:hAnsi="Times New Roman" w:cs="Times New Roman"/>
          <w:b/>
          <w:sz w:val="32"/>
          <w:szCs w:val="24"/>
        </w:rPr>
        <w:t>аявка на аккредитацию</w:t>
      </w:r>
      <w:r w:rsidR="00215AD6">
        <w:rPr>
          <w:rFonts w:ascii="Times New Roman" w:hAnsi="Times New Roman" w:cs="Times New Roman"/>
          <w:b/>
          <w:sz w:val="32"/>
          <w:szCs w:val="24"/>
        </w:rPr>
        <w:t xml:space="preserve"> </w:t>
      </w:r>
    </w:p>
    <w:p w:rsidR="00215AD6" w:rsidRDefault="00215AD6" w:rsidP="00FF3E73">
      <w:pPr>
        <w:spacing w:after="0" w:line="240" w:lineRule="auto"/>
        <w:jc w:val="center"/>
        <w:rPr>
          <w:rFonts w:ascii="Times New Roman" w:hAnsi="Times New Roman" w:cs="Times New Roman"/>
          <w:b/>
          <w:sz w:val="32"/>
          <w:szCs w:val="24"/>
        </w:rPr>
      </w:pPr>
    </w:p>
    <w:p w:rsidR="00AC3D17" w:rsidRPr="00FF5D9C" w:rsidRDefault="00AC3D17" w:rsidP="00AC3D17">
      <w:pPr>
        <w:autoSpaceDE w:val="0"/>
        <w:autoSpaceDN w:val="0"/>
        <w:adjustRightInd w:val="0"/>
        <w:spacing w:before="520" w:after="0" w:line="240" w:lineRule="auto"/>
        <w:rPr>
          <w:rFonts w:ascii="Times New Roman" w:hAnsi="Times New Roman" w:cs="Times New Roman"/>
          <w:color w:val="000000"/>
          <w:sz w:val="20"/>
          <w:szCs w:val="20"/>
        </w:rPr>
      </w:pPr>
      <w:r w:rsidRPr="00FF5D9C">
        <w:rPr>
          <w:rFonts w:ascii="Times New Roman" w:hAnsi="Times New Roman" w:cs="Times New Roman"/>
          <w:color w:val="000000"/>
          <w:sz w:val="20"/>
          <w:szCs w:val="20"/>
        </w:rPr>
        <w:t xml:space="preserve">Бланк (штамп) </w:t>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t xml:space="preserve"> </w:t>
      </w:r>
    </w:p>
    <w:p w:rsidR="00AC3D17" w:rsidRPr="00FF5D9C" w:rsidRDefault="00AC3D17" w:rsidP="00AC3D17">
      <w:pPr>
        <w:autoSpaceDE w:val="0"/>
        <w:autoSpaceDN w:val="0"/>
        <w:adjustRightInd w:val="0"/>
        <w:spacing w:after="0" w:line="240" w:lineRule="auto"/>
        <w:ind w:left="4956" w:hanging="4950"/>
        <w:rPr>
          <w:rFonts w:ascii="Times New Roman" w:hAnsi="Times New Roman" w:cs="Times New Roman"/>
          <w:color w:val="000000"/>
          <w:sz w:val="20"/>
          <w:szCs w:val="20"/>
        </w:rPr>
      </w:pPr>
      <w:r w:rsidRPr="00FF5D9C">
        <w:rPr>
          <w:rFonts w:ascii="Times New Roman" w:hAnsi="Times New Roman" w:cs="Times New Roman"/>
          <w:color w:val="000000"/>
          <w:sz w:val="20"/>
          <w:szCs w:val="20"/>
        </w:rPr>
        <w:t xml:space="preserve">заявителя </w:t>
      </w:r>
      <w:r w:rsidRPr="00FF5D9C">
        <w:rPr>
          <w:rFonts w:ascii="Times New Roman" w:hAnsi="Times New Roman" w:cs="Times New Roman"/>
          <w:color w:val="000000"/>
          <w:sz w:val="20"/>
          <w:szCs w:val="20"/>
        </w:rPr>
        <w:tab/>
        <w:t xml:space="preserve"> </w:t>
      </w:r>
    </w:p>
    <w:p w:rsidR="00AC3D17" w:rsidRPr="00AC3D17" w:rsidRDefault="00AC3D17" w:rsidP="00AC3D17">
      <w:pPr>
        <w:autoSpaceDE w:val="0"/>
        <w:autoSpaceDN w:val="0"/>
        <w:adjustRightInd w:val="0"/>
        <w:spacing w:after="0" w:line="240" w:lineRule="auto"/>
        <w:rPr>
          <w:rFonts w:ascii="Times New Roman" w:hAnsi="Times New Roman" w:cs="Times New Roman"/>
          <w:color w:val="000000"/>
          <w:sz w:val="23"/>
          <w:szCs w:val="23"/>
        </w:rPr>
      </w:pPr>
      <w:r w:rsidRPr="00FF5D9C">
        <w:rPr>
          <w:rFonts w:ascii="Times New Roman" w:hAnsi="Times New Roman" w:cs="Times New Roman"/>
          <w:color w:val="000000"/>
          <w:sz w:val="20"/>
          <w:szCs w:val="20"/>
        </w:rPr>
        <w:t xml:space="preserve">с указанием исх. № и даты </w:t>
      </w:r>
    </w:p>
    <w:p w:rsidR="00AC3D17" w:rsidRDefault="00AC3D17" w:rsidP="00AC3D17">
      <w:pPr>
        <w:autoSpaceDE w:val="0"/>
        <w:autoSpaceDN w:val="0"/>
        <w:adjustRightInd w:val="0"/>
        <w:spacing w:after="0" w:line="240" w:lineRule="auto"/>
        <w:rPr>
          <w:rFonts w:ascii="Times New Roman" w:hAnsi="Times New Roman" w:cs="Times New Roman"/>
          <w:color w:val="000000"/>
          <w:sz w:val="23"/>
          <w:szCs w:val="23"/>
        </w:rPr>
      </w:pPr>
    </w:p>
    <w:p w:rsidR="00AC3D17" w:rsidRDefault="00AC3D17" w:rsidP="00AC3D17">
      <w:pPr>
        <w:autoSpaceDE w:val="0"/>
        <w:autoSpaceDN w:val="0"/>
        <w:adjustRightInd w:val="0"/>
        <w:spacing w:after="0" w:line="240" w:lineRule="auto"/>
        <w:rPr>
          <w:rFonts w:ascii="Times New Roman" w:hAnsi="Times New Roman" w:cs="Times New Roman"/>
          <w:color w:val="000000"/>
          <w:sz w:val="23"/>
          <w:szCs w:val="23"/>
        </w:rPr>
      </w:pPr>
    </w:p>
    <w:p w:rsidR="00AC3D17" w:rsidRDefault="00AC3D17" w:rsidP="00AC3D17">
      <w:pPr>
        <w:autoSpaceDE w:val="0"/>
        <w:autoSpaceDN w:val="0"/>
        <w:adjustRightInd w:val="0"/>
        <w:spacing w:after="0" w:line="240" w:lineRule="auto"/>
        <w:rPr>
          <w:rFonts w:ascii="Times New Roman" w:hAnsi="Times New Roman" w:cs="Times New Roman"/>
          <w:color w:val="000000"/>
          <w:sz w:val="23"/>
          <w:szCs w:val="23"/>
        </w:rPr>
      </w:pPr>
    </w:p>
    <w:p w:rsidR="00D548F7" w:rsidRDefault="00AC3D17" w:rsidP="00D548F7">
      <w:pPr>
        <w:autoSpaceDE w:val="0"/>
        <w:autoSpaceDN w:val="0"/>
        <w:adjustRightInd w:val="0"/>
        <w:spacing w:before="120" w:after="0" w:line="240" w:lineRule="auto"/>
        <w:ind w:left="708"/>
        <w:jc w:val="both"/>
        <w:rPr>
          <w:rFonts w:ascii="Times New Roman" w:hAnsi="Times New Roman" w:cs="Times New Roman"/>
          <w:color w:val="000000"/>
          <w:sz w:val="23"/>
          <w:szCs w:val="23"/>
        </w:rPr>
      </w:pPr>
      <w:r w:rsidRPr="007C7A44">
        <w:rPr>
          <w:rFonts w:ascii="Times New Roman" w:hAnsi="Times New Roman" w:cs="Times New Roman"/>
          <w:color w:val="000000"/>
          <w:sz w:val="23"/>
          <w:szCs w:val="23"/>
          <w:highlight w:val="lightGray"/>
        </w:rPr>
        <w:t>___________________________________________________________________________</w:t>
      </w:r>
      <w:r w:rsidR="00C86C93">
        <w:rPr>
          <w:rFonts w:ascii="Times New Roman" w:hAnsi="Times New Roman" w:cs="Times New Roman"/>
          <w:color w:val="000000"/>
          <w:sz w:val="23"/>
          <w:szCs w:val="23"/>
          <w:highlight w:val="lightGray"/>
        </w:rPr>
        <w:t xml:space="preserve">      </w:t>
      </w:r>
      <w:r w:rsidRPr="007C7A44">
        <w:rPr>
          <w:rFonts w:ascii="Times New Roman" w:hAnsi="Times New Roman" w:cs="Times New Roman"/>
          <w:color w:val="000000"/>
          <w:sz w:val="23"/>
          <w:szCs w:val="23"/>
          <w:highlight w:val="lightGray"/>
        </w:rPr>
        <w:t>(</w:t>
      </w:r>
      <w:r w:rsidRPr="007C7A44">
        <w:rPr>
          <w:rFonts w:ascii="Times New Roman" w:hAnsi="Times New Roman" w:cs="Times New Roman"/>
          <w:color w:val="000000"/>
          <w:sz w:val="18"/>
          <w:szCs w:val="18"/>
          <w:highlight w:val="lightGray"/>
        </w:rPr>
        <w:t>организационно-правовая форма и полное наименование юридического лица)</w:t>
      </w:r>
      <w:r w:rsidRPr="00AC3D17">
        <w:rPr>
          <w:rFonts w:ascii="Times New Roman" w:hAnsi="Times New Roman" w:cs="Times New Roman"/>
          <w:color w:val="000000"/>
          <w:sz w:val="23"/>
          <w:szCs w:val="23"/>
        </w:rPr>
        <w:t xml:space="preserve"> </w:t>
      </w:r>
    </w:p>
    <w:p w:rsidR="00D548F7" w:rsidRPr="00FF5D9C" w:rsidRDefault="00AC3D17" w:rsidP="00FF5D9C">
      <w:pPr>
        <w:autoSpaceDE w:val="0"/>
        <w:autoSpaceDN w:val="0"/>
        <w:adjustRightInd w:val="0"/>
        <w:spacing w:before="120" w:after="0"/>
        <w:jc w:val="both"/>
        <w:rPr>
          <w:rFonts w:ascii="Times New Roman" w:hAnsi="Times New Roman" w:cs="Times New Roman"/>
          <w:color w:val="000000"/>
          <w:sz w:val="24"/>
          <w:szCs w:val="24"/>
        </w:rPr>
      </w:pPr>
      <w:r w:rsidRPr="00FF5D9C">
        <w:rPr>
          <w:rFonts w:ascii="Times New Roman" w:hAnsi="Times New Roman" w:cs="Times New Roman"/>
          <w:color w:val="000000"/>
          <w:sz w:val="24"/>
          <w:szCs w:val="24"/>
        </w:rPr>
        <w:t xml:space="preserve">просит рассмотреть заявку на аккредитацию организации на право заключения договора на </w:t>
      </w:r>
      <w:r w:rsidR="00D548F7" w:rsidRPr="00FF5D9C">
        <w:rPr>
          <w:rFonts w:ascii="Times New Roman" w:hAnsi="Times New Roman" w:cs="Times New Roman"/>
          <w:color w:val="000000"/>
          <w:sz w:val="24"/>
          <w:szCs w:val="24"/>
        </w:rPr>
        <w:t xml:space="preserve">поставку ТМЦ по товарной группе </w:t>
      </w:r>
    </w:p>
    <w:p w:rsidR="00D548F7" w:rsidRDefault="00AC3D17" w:rsidP="00D548F7">
      <w:pPr>
        <w:autoSpaceDE w:val="0"/>
        <w:autoSpaceDN w:val="0"/>
        <w:adjustRightInd w:val="0"/>
        <w:spacing w:before="120" w:after="0" w:line="240" w:lineRule="auto"/>
        <w:jc w:val="both"/>
        <w:rPr>
          <w:rFonts w:ascii="Times New Roman" w:hAnsi="Times New Roman" w:cs="Times New Roman"/>
          <w:color w:val="000000"/>
          <w:sz w:val="23"/>
          <w:szCs w:val="23"/>
        </w:rPr>
      </w:pPr>
      <w:r w:rsidRPr="007C7A44">
        <w:rPr>
          <w:rFonts w:ascii="Times New Roman" w:hAnsi="Times New Roman" w:cs="Times New Roman"/>
          <w:color w:val="000000"/>
          <w:sz w:val="23"/>
          <w:szCs w:val="23"/>
          <w:highlight w:val="lightGray"/>
        </w:rPr>
        <w:t xml:space="preserve">________________________________________________________________ </w:t>
      </w:r>
      <w:r w:rsidR="00D548F7" w:rsidRPr="007C7A44">
        <w:rPr>
          <w:rFonts w:ascii="Times New Roman" w:hAnsi="Times New Roman" w:cs="Times New Roman"/>
          <w:color w:val="000000"/>
          <w:sz w:val="23"/>
          <w:szCs w:val="23"/>
          <w:highlight w:val="lightGray"/>
        </w:rPr>
        <w:t xml:space="preserve">                 </w:t>
      </w:r>
      <w:r w:rsidRPr="007C7A44">
        <w:rPr>
          <w:rFonts w:ascii="Times New Roman" w:hAnsi="Times New Roman" w:cs="Times New Roman"/>
          <w:color w:val="000000"/>
          <w:sz w:val="18"/>
          <w:szCs w:val="18"/>
          <w:highlight w:val="lightGray"/>
        </w:rPr>
        <w:t>(указывается товарная группа согласно Перечню товарных групп)</w:t>
      </w:r>
      <w:r>
        <w:rPr>
          <w:rFonts w:ascii="Times New Roman" w:hAnsi="Times New Roman" w:cs="Times New Roman"/>
          <w:color w:val="000000"/>
          <w:sz w:val="23"/>
          <w:szCs w:val="23"/>
        </w:rPr>
        <w:t xml:space="preserve"> </w:t>
      </w:r>
    </w:p>
    <w:p w:rsidR="00AC3D17" w:rsidRPr="00FF5D9C" w:rsidRDefault="00AC3D17" w:rsidP="00FF5D9C">
      <w:pPr>
        <w:autoSpaceDE w:val="0"/>
        <w:autoSpaceDN w:val="0"/>
        <w:adjustRightInd w:val="0"/>
        <w:spacing w:before="220" w:after="0"/>
        <w:ind w:right="3080"/>
        <w:jc w:val="both"/>
        <w:rPr>
          <w:rFonts w:ascii="Times New Roman" w:hAnsi="Times New Roman" w:cs="Times New Roman"/>
          <w:color w:val="000000"/>
          <w:sz w:val="24"/>
          <w:szCs w:val="24"/>
        </w:rPr>
      </w:pPr>
      <w:r w:rsidRPr="00FF5D9C">
        <w:rPr>
          <w:rFonts w:ascii="Times New Roman" w:hAnsi="Times New Roman" w:cs="Times New Roman"/>
          <w:color w:val="000000"/>
          <w:sz w:val="24"/>
          <w:szCs w:val="24"/>
        </w:rPr>
        <w:t xml:space="preserve">для ООО «Торговый дом ТМХС».  </w:t>
      </w:r>
    </w:p>
    <w:p w:rsid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3"/>
          <w:szCs w:val="23"/>
        </w:rPr>
      </w:pPr>
    </w:p>
    <w:p w:rsid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3"/>
          <w:szCs w:val="23"/>
        </w:rPr>
      </w:pPr>
    </w:p>
    <w:p w:rsid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3"/>
          <w:szCs w:val="23"/>
        </w:rPr>
      </w:pPr>
    </w:p>
    <w:p w:rsid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3"/>
          <w:szCs w:val="23"/>
        </w:rPr>
      </w:pPr>
    </w:p>
    <w:p w:rsidR="00FF5D9C" w:rsidRP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0"/>
          <w:szCs w:val="20"/>
        </w:rPr>
      </w:pPr>
      <w:r>
        <w:rPr>
          <w:rFonts w:ascii="Times New Roman" w:hAnsi="Times New Roman" w:cs="Times New Roman"/>
          <w:color w:val="000000"/>
          <w:sz w:val="23"/>
          <w:szCs w:val="23"/>
        </w:rPr>
        <w:t xml:space="preserve">Дата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FF5D9C">
        <w:rPr>
          <w:rFonts w:ascii="Times New Roman" w:hAnsi="Times New Roman" w:cs="Times New Roman"/>
          <w:color w:val="000000"/>
          <w:sz w:val="20"/>
          <w:szCs w:val="20"/>
          <w:u w:val="single"/>
        </w:rPr>
        <w:t>Руководитель организации</w:t>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t xml:space="preserve">(должность) </w:t>
      </w:r>
    </w:p>
    <w:p w:rsidR="00FF5D9C" w:rsidRP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0"/>
          <w:szCs w:val="20"/>
        </w:rPr>
      </w:pP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t>_________________</w:t>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FF5D9C">
        <w:rPr>
          <w:rFonts w:ascii="Times New Roman" w:hAnsi="Times New Roman" w:cs="Times New Roman"/>
          <w:color w:val="000000"/>
          <w:sz w:val="20"/>
          <w:szCs w:val="20"/>
        </w:rPr>
        <w:t xml:space="preserve">(подпись) </w:t>
      </w:r>
    </w:p>
    <w:p w:rsidR="00FF5D9C" w:rsidRPr="00FF5D9C" w:rsidRDefault="00FF5D9C" w:rsidP="00FF5D9C">
      <w:pPr>
        <w:autoSpaceDE w:val="0"/>
        <w:autoSpaceDN w:val="0"/>
        <w:adjustRightInd w:val="0"/>
        <w:spacing w:before="220" w:after="0" w:line="240" w:lineRule="auto"/>
        <w:ind w:right="3080"/>
        <w:jc w:val="both"/>
        <w:rPr>
          <w:rFonts w:ascii="Times New Roman" w:hAnsi="Times New Roman" w:cs="Times New Roman"/>
          <w:color w:val="000000"/>
          <w:sz w:val="20"/>
          <w:szCs w:val="20"/>
        </w:rPr>
      </w:pP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t xml:space="preserve">_________________ </w:t>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sidRPr="00FF5D9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FF5D9C">
        <w:rPr>
          <w:rFonts w:ascii="Times New Roman" w:hAnsi="Times New Roman" w:cs="Times New Roman"/>
          <w:color w:val="000000"/>
          <w:sz w:val="20"/>
          <w:szCs w:val="20"/>
        </w:rPr>
        <w:t xml:space="preserve">(фамилия, имя, </w:t>
      </w:r>
      <w:r w:rsidR="00EE0E63" w:rsidRPr="00FF5D9C">
        <w:rPr>
          <w:rFonts w:ascii="Times New Roman" w:hAnsi="Times New Roman" w:cs="Times New Roman"/>
          <w:color w:val="000000"/>
          <w:sz w:val="20"/>
          <w:szCs w:val="20"/>
        </w:rPr>
        <w:t>отчество</w:t>
      </w:r>
      <w:r w:rsidRPr="00FF5D9C">
        <w:rPr>
          <w:rFonts w:ascii="Times New Roman" w:hAnsi="Times New Roman" w:cs="Times New Roman"/>
          <w:color w:val="000000"/>
          <w:sz w:val="20"/>
          <w:szCs w:val="20"/>
        </w:rPr>
        <w:t>)</w:t>
      </w:r>
    </w:p>
    <w:p w:rsidR="00FF5D9C" w:rsidRDefault="00FF5D9C" w:rsidP="00D548F7">
      <w:pPr>
        <w:autoSpaceDE w:val="0"/>
        <w:autoSpaceDN w:val="0"/>
        <w:adjustRightInd w:val="0"/>
        <w:spacing w:before="220" w:after="0" w:line="240" w:lineRule="auto"/>
        <w:ind w:right="3080"/>
        <w:jc w:val="both"/>
        <w:rPr>
          <w:rFonts w:ascii="Times New Roman" w:hAnsi="Times New Roman" w:cs="Times New Roman"/>
          <w:color w:val="000000"/>
          <w:sz w:val="23"/>
          <w:szCs w:val="23"/>
        </w:rPr>
      </w:pPr>
    </w:p>
    <w:p w:rsidR="00AC3D17" w:rsidRDefault="00AC3D17" w:rsidP="00AC3D17">
      <w:pPr>
        <w:autoSpaceDE w:val="0"/>
        <w:autoSpaceDN w:val="0"/>
        <w:adjustRightInd w:val="0"/>
        <w:spacing w:before="220" w:after="0" w:line="240" w:lineRule="auto"/>
        <w:ind w:right="3080"/>
        <w:rPr>
          <w:rFonts w:ascii="Times New Roman" w:hAnsi="Times New Roman" w:cs="Times New Roman"/>
          <w:color w:val="000000"/>
          <w:sz w:val="23"/>
          <w:szCs w:val="23"/>
        </w:rPr>
      </w:pPr>
    </w:p>
    <w:p w:rsidR="00AC3D17" w:rsidRPr="00AC3D17" w:rsidRDefault="00AC3D17" w:rsidP="00AC3D17">
      <w:pPr>
        <w:autoSpaceDE w:val="0"/>
        <w:autoSpaceDN w:val="0"/>
        <w:adjustRightInd w:val="0"/>
        <w:spacing w:before="760" w:after="0" w:line="240" w:lineRule="auto"/>
        <w:rPr>
          <w:rFonts w:ascii="Times New Roman" w:hAnsi="Times New Roman" w:cs="Times New Roman"/>
          <w:color w:val="000000"/>
          <w:sz w:val="23"/>
          <w:szCs w:val="23"/>
        </w:rPr>
      </w:pPr>
      <w:r w:rsidRPr="00AC3D17">
        <w:rPr>
          <w:rFonts w:ascii="Times New Roman" w:hAnsi="Times New Roman" w:cs="Times New Roman"/>
          <w:color w:val="000000"/>
          <w:sz w:val="23"/>
          <w:szCs w:val="23"/>
        </w:rPr>
        <w:t xml:space="preserve">Отв. исполнитель </w:t>
      </w:r>
    </w:p>
    <w:p w:rsidR="00AC3D17" w:rsidRPr="00AC3D17" w:rsidRDefault="00AC3D17" w:rsidP="00AC3D17">
      <w:pPr>
        <w:autoSpaceDE w:val="0"/>
        <w:autoSpaceDN w:val="0"/>
        <w:adjustRightInd w:val="0"/>
        <w:spacing w:after="0" w:line="240" w:lineRule="auto"/>
        <w:rPr>
          <w:rFonts w:ascii="Times New Roman" w:hAnsi="Times New Roman" w:cs="Times New Roman"/>
          <w:color w:val="000000"/>
          <w:sz w:val="23"/>
          <w:szCs w:val="23"/>
        </w:rPr>
      </w:pPr>
      <w:r w:rsidRPr="00AC3D17">
        <w:rPr>
          <w:rFonts w:ascii="Times New Roman" w:hAnsi="Times New Roman" w:cs="Times New Roman"/>
          <w:color w:val="000000"/>
          <w:sz w:val="23"/>
          <w:szCs w:val="23"/>
        </w:rPr>
        <w:t xml:space="preserve">тел/факс </w:t>
      </w:r>
    </w:p>
    <w:p w:rsidR="002B40DB" w:rsidRDefault="00AC3D17" w:rsidP="00AC3D17">
      <w:pPr>
        <w:spacing w:after="0" w:line="240" w:lineRule="auto"/>
        <w:rPr>
          <w:rFonts w:ascii="Times New Roman" w:hAnsi="Times New Roman" w:cs="Times New Roman"/>
          <w:b/>
          <w:sz w:val="32"/>
          <w:szCs w:val="24"/>
        </w:rPr>
      </w:pPr>
      <w:r w:rsidRPr="00AC3D17">
        <w:rPr>
          <w:rFonts w:ascii="Times New Roman" w:hAnsi="Times New Roman" w:cs="Times New Roman"/>
          <w:color w:val="000000"/>
          <w:sz w:val="23"/>
          <w:szCs w:val="23"/>
        </w:rPr>
        <w:t>e-mail</w:t>
      </w:r>
    </w:p>
    <w:p w:rsidR="00AC3D17" w:rsidRDefault="00AC3D17" w:rsidP="002B40DB">
      <w:pPr>
        <w:spacing w:after="0" w:line="240" w:lineRule="auto"/>
        <w:rPr>
          <w:rFonts w:ascii="Times New Roman" w:hAnsi="Times New Roman" w:cs="Times New Roman"/>
          <w:b/>
          <w:sz w:val="32"/>
          <w:szCs w:val="24"/>
        </w:rPr>
      </w:pPr>
    </w:p>
    <w:p w:rsidR="00AC3D17" w:rsidRDefault="00AC3D17" w:rsidP="002B40DB">
      <w:pPr>
        <w:spacing w:after="0" w:line="240" w:lineRule="auto"/>
        <w:rPr>
          <w:rFonts w:ascii="Times New Roman" w:hAnsi="Times New Roman" w:cs="Times New Roman"/>
          <w:b/>
          <w:sz w:val="32"/>
          <w:szCs w:val="24"/>
        </w:rPr>
      </w:pPr>
    </w:p>
    <w:p w:rsidR="005A1A07" w:rsidRDefault="005A1A07" w:rsidP="00FF5D9C">
      <w:pPr>
        <w:spacing w:after="0" w:line="240" w:lineRule="auto"/>
        <w:rPr>
          <w:rFonts w:ascii="Times New Roman" w:hAnsi="Times New Roman" w:cs="Times New Roman"/>
          <w:b/>
          <w:sz w:val="32"/>
          <w:szCs w:val="24"/>
        </w:rPr>
      </w:pPr>
    </w:p>
    <w:p w:rsidR="00150F70" w:rsidRDefault="00150F70" w:rsidP="005A1A07">
      <w:pPr>
        <w:spacing w:after="0" w:line="240" w:lineRule="auto"/>
        <w:jc w:val="right"/>
        <w:rPr>
          <w:rFonts w:ascii="Times New Roman" w:hAnsi="Times New Roman" w:cs="Times New Roman"/>
          <w:sz w:val="24"/>
          <w:szCs w:val="24"/>
        </w:rPr>
        <w:sectPr w:rsidR="00150F70">
          <w:pgSz w:w="11906" w:h="16838"/>
          <w:pgMar w:top="1134" w:right="850" w:bottom="1134" w:left="1701" w:header="708" w:footer="708" w:gutter="0"/>
          <w:cols w:space="708"/>
          <w:docGrid w:linePitch="360"/>
        </w:sectPr>
      </w:pPr>
    </w:p>
    <w:p w:rsidR="00AC3D17" w:rsidRPr="004A2A92" w:rsidRDefault="00AC3D17" w:rsidP="004A2A92">
      <w:pPr>
        <w:pStyle w:val="af7"/>
      </w:pPr>
      <w:bookmarkStart w:id="8" w:name="_Toc442376942"/>
      <w:bookmarkStart w:id="9" w:name="_Toc442794307"/>
      <w:r w:rsidRPr="004A2A92">
        <w:lastRenderedPageBreak/>
        <w:t>Форма 3</w:t>
      </w:r>
      <w:bookmarkEnd w:id="8"/>
      <w:bookmarkEnd w:id="9"/>
      <w:r w:rsidRPr="004A2A92">
        <w:t xml:space="preserve"> </w:t>
      </w:r>
    </w:p>
    <w:p w:rsidR="00AC3D17" w:rsidRPr="004A2A92" w:rsidRDefault="00B96C7E" w:rsidP="00B6127B">
      <w:pPr>
        <w:spacing w:after="0" w:line="240" w:lineRule="auto"/>
        <w:ind w:right="3088"/>
        <w:jc w:val="center"/>
        <w:rPr>
          <w:rFonts w:ascii="Times New Roman" w:hAnsi="Times New Roman" w:cs="Times New Roman"/>
          <w:b/>
          <w:sz w:val="28"/>
          <w:szCs w:val="24"/>
        </w:rPr>
      </w:pPr>
      <w:r w:rsidRPr="004A2A92">
        <w:rPr>
          <w:rFonts w:ascii="Times New Roman" w:hAnsi="Times New Roman" w:cs="Times New Roman"/>
          <w:b/>
          <w:sz w:val="28"/>
          <w:szCs w:val="24"/>
        </w:rPr>
        <w:t>Анкета Поставщика</w:t>
      </w:r>
    </w:p>
    <w:p w:rsidR="00F67C44" w:rsidRDefault="00F67C44" w:rsidP="00150F70">
      <w:pPr>
        <w:spacing w:after="0" w:line="240" w:lineRule="auto"/>
        <w:ind w:right="3088"/>
        <w:jc w:val="center"/>
        <w:rPr>
          <w:rFonts w:ascii="Times New Roman" w:hAnsi="Times New Roman" w:cs="Times New Roman"/>
          <w:b/>
          <w:sz w:val="32"/>
          <w:szCs w:val="24"/>
        </w:rPr>
      </w:pPr>
    </w:p>
    <w:tbl>
      <w:tblPr>
        <w:tblW w:w="9654" w:type="dxa"/>
        <w:tblInd w:w="93" w:type="dxa"/>
        <w:tblLayout w:type="fixed"/>
        <w:tblLook w:val="04A0" w:firstRow="1" w:lastRow="0" w:firstColumn="1" w:lastColumn="0" w:noHBand="0" w:noVBand="1"/>
      </w:tblPr>
      <w:tblGrid>
        <w:gridCol w:w="681"/>
        <w:gridCol w:w="4154"/>
        <w:gridCol w:w="4819"/>
      </w:tblGrid>
      <w:tr w:rsidR="00150F70" w:rsidRPr="00B34EFA" w:rsidTr="003E0866">
        <w:trPr>
          <w:trHeight w:val="720"/>
          <w:tblHeader/>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 </w:t>
            </w:r>
            <w:proofErr w:type="gramStart"/>
            <w:r w:rsidRPr="00B34EFA">
              <w:rPr>
                <w:rFonts w:ascii="Times New Roman" w:eastAsia="Times New Roman" w:hAnsi="Times New Roman" w:cs="Times New Roman"/>
                <w:color w:val="000000"/>
                <w:sz w:val="20"/>
                <w:szCs w:val="20"/>
                <w:lang w:eastAsia="ru-RU"/>
              </w:rPr>
              <w:t>п</w:t>
            </w:r>
            <w:proofErr w:type="gramEnd"/>
            <w:r w:rsidRPr="00B34EFA">
              <w:rPr>
                <w:rFonts w:ascii="Times New Roman" w:eastAsia="Times New Roman" w:hAnsi="Times New Roman" w:cs="Times New Roman"/>
                <w:color w:val="000000"/>
                <w:sz w:val="20"/>
                <w:szCs w:val="20"/>
                <w:lang w:eastAsia="ru-RU"/>
              </w:rPr>
              <w:t>/п</w:t>
            </w:r>
          </w:p>
        </w:tc>
        <w:tc>
          <w:tcPr>
            <w:tcW w:w="4154" w:type="dxa"/>
            <w:tcBorders>
              <w:top w:val="single" w:sz="8" w:space="0" w:color="auto"/>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Наименование </w:t>
            </w:r>
          </w:p>
        </w:tc>
        <w:tc>
          <w:tcPr>
            <w:tcW w:w="4819" w:type="dxa"/>
            <w:tcBorders>
              <w:top w:val="single" w:sz="8"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Сведения о поставщике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Наименование Поставщика (полное и краткое наименование)</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2</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Организационно-правовая форма Поставщика</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63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3</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Прежнее наименование Поставщика, если менялось перечислить названия и даты регистрации</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4</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ИНН </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5</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КПП</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6</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ОГРН </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7</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ОКПО </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8</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Основной код ОКВЭД </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63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9</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Учредители (перечислить наименования и организационно-правовую форму или Ф.И.О. всех учредителей)</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94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10</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Свидетельство о внесении в Единый государственный реестр юридических лиц/индивидуального предпринимателя (дата и номер, кем выдано)</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11</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Срок деятельности (с учетом правопреемственности)</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12</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Размер уставного капитала</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94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13</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14</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Руководитель Поставщика (должность, фамилия, имя, отчество)</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15</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Главный бухгалтер (фамилия, имя, отчество)</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vMerge w:val="restart"/>
            <w:tcBorders>
              <w:top w:val="nil"/>
              <w:left w:val="single" w:sz="8" w:space="0" w:color="auto"/>
              <w:bottom w:val="single" w:sz="4" w:space="0" w:color="000000"/>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16</w:t>
            </w:r>
          </w:p>
        </w:tc>
        <w:tc>
          <w:tcPr>
            <w:tcW w:w="4154" w:type="dxa"/>
            <w:vMerge w:val="restart"/>
            <w:tcBorders>
              <w:top w:val="nil"/>
              <w:left w:val="single" w:sz="4" w:space="0" w:color="auto"/>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Адреса: </w:t>
            </w:r>
            <w:r w:rsidRPr="00B34EFA">
              <w:rPr>
                <w:rFonts w:ascii="Times New Roman" w:eastAsia="Times New Roman" w:hAnsi="Times New Roman" w:cs="Times New Roman"/>
                <w:color w:val="000000"/>
                <w:sz w:val="20"/>
                <w:szCs w:val="20"/>
                <w:lang w:eastAsia="ru-RU"/>
              </w:rPr>
              <w:br/>
            </w:r>
            <w:proofErr w:type="gramStart"/>
            <w:r w:rsidRPr="00B34EFA">
              <w:rPr>
                <w:rFonts w:ascii="Times New Roman" w:eastAsia="Times New Roman" w:hAnsi="Times New Roman" w:cs="Times New Roman"/>
                <w:color w:val="000000"/>
                <w:sz w:val="20"/>
                <w:szCs w:val="20"/>
                <w:lang w:eastAsia="ru-RU"/>
              </w:rPr>
              <w:t>Юридический</w:t>
            </w:r>
            <w:proofErr w:type="gramEnd"/>
            <w:r w:rsidRPr="00B34EFA">
              <w:rPr>
                <w:rFonts w:ascii="Times New Roman" w:eastAsia="Times New Roman" w:hAnsi="Times New Roman" w:cs="Times New Roman"/>
                <w:color w:val="000000"/>
                <w:sz w:val="20"/>
                <w:szCs w:val="20"/>
                <w:lang w:eastAsia="ru-RU"/>
              </w:rPr>
              <w:br/>
              <w:t>Фактический</w:t>
            </w:r>
            <w:r w:rsidRPr="00B34EFA">
              <w:rPr>
                <w:rFonts w:ascii="Times New Roman" w:eastAsia="Times New Roman" w:hAnsi="Times New Roman" w:cs="Times New Roman"/>
                <w:color w:val="000000"/>
                <w:sz w:val="20"/>
                <w:szCs w:val="20"/>
                <w:lang w:eastAsia="ru-RU"/>
              </w:rPr>
              <w:br/>
              <w:t>Страна регистрации</w:t>
            </w:r>
          </w:p>
        </w:tc>
        <w:tc>
          <w:tcPr>
            <w:tcW w:w="4819"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285"/>
        </w:trPr>
        <w:tc>
          <w:tcPr>
            <w:tcW w:w="681" w:type="dxa"/>
            <w:vMerge/>
            <w:tcBorders>
              <w:top w:val="nil"/>
              <w:left w:val="single" w:sz="8" w:space="0" w:color="auto"/>
              <w:bottom w:val="single" w:sz="4" w:space="0" w:color="000000"/>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nil"/>
              <w:left w:val="single" w:sz="4" w:space="0" w:color="auto"/>
              <w:bottom w:val="single" w:sz="4" w:space="0" w:color="auto"/>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819" w:type="dxa"/>
            <w:vMerge/>
            <w:tcBorders>
              <w:top w:val="single" w:sz="4" w:space="0" w:color="auto"/>
              <w:left w:val="single" w:sz="4" w:space="0" w:color="auto"/>
              <w:bottom w:val="single" w:sz="4" w:space="0" w:color="000000"/>
              <w:right w:val="single" w:sz="8" w:space="0" w:color="000000"/>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r>
      <w:tr w:rsidR="00150F70" w:rsidRPr="00B34EFA" w:rsidTr="003E0866">
        <w:trPr>
          <w:trHeight w:val="315"/>
        </w:trPr>
        <w:tc>
          <w:tcPr>
            <w:tcW w:w="681" w:type="dxa"/>
            <w:vMerge/>
            <w:tcBorders>
              <w:top w:val="nil"/>
              <w:left w:val="single" w:sz="8" w:space="0" w:color="auto"/>
              <w:bottom w:val="single" w:sz="4" w:space="0" w:color="000000"/>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nil"/>
              <w:left w:val="single" w:sz="4" w:space="0" w:color="auto"/>
              <w:bottom w:val="single" w:sz="4" w:space="0" w:color="auto"/>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F67C44">
            <w:pPr>
              <w:spacing w:after="0" w:line="240" w:lineRule="auto"/>
              <w:ind w:right="318"/>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15"/>
        </w:trPr>
        <w:tc>
          <w:tcPr>
            <w:tcW w:w="681" w:type="dxa"/>
            <w:vMerge/>
            <w:tcBorders>
              <w:top w:val="nil"/>
              <w:left w:val="single" w:sz="8" w:space="0" w:color="auto"/>
              <w:bottom w:val="single" w:sz="4" w:space="0" w:color="000000"/>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nil"/>
              <w:left w:val="single" w:sz="4" w:space="0" w:color="auto"/>
              <w:bottom w:val="single" w:sz="4" w:space="0" w:color="auto"/>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70"/>
        </w:trPr>
        <w:tc>
          <w:tcPr>
            <w:tcW w:w="681" w:type="dxa"/>
            <w:vMerge/>
            <w:tcBorders>
              <w:top w:val="nil"/>
              <w:left w:val="single" w:sz="8" w:space="0" w:color="auto"/>
              <w:bottom w:val="single" w:sz="4" w:space="0" w:color="000000"/>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nil"/>
              <w:left w:val="single" w:sz="4" w:space="0" w:color="auto"/>
              <w:bottom w:val="single" w:sz="4" w:space="0" w:color="auto"/>
              <w:right w:val="single" w:sz="4" w:space="0" w:color="auto"/>
            </w:tcBorders>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63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AE62F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17</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B96C7E"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Наличие регистрации в качестве участника системы на ЭТП </w:t>
            </w:r>
            <w:r w:rsidRPr="00B34EFA">
              <w:rPr>
                <w:rFonts w:ascii="Times New Roman" w:eastAsia="Times New Roman" w:hAnsi="Times New Roman" w:cs="Times New Roman"/>
                <w:color w:val="000000"/>
                <w:sz w:val="20"/>
                <w:szCs w:val="20"/>
                <w:lang w:val="en-US" w:eastAsia="ru-RU"/>
              </w:rPr>
              <w:t>www</w:t>
            </w:r>
            <w:r w:rsidRPr="00B34EFA">
              <w:rPr>
                <w:rFonts w:ascii="Times New Roman" w:eastAsia="Times New Roman" w:hAnsi="Times New Roman" w:cs="Times New Roman"/>
                <w:color w:val="000000"/>
                <w:sz w:val="20"/>
                <w:szCs w:val="20"/>
                <w:lang w:eastAsia="ru-RU"/>
              </w:rPr>
              <w:t>.</w:t>
            </w:r>
            <w:r w:rsidRPr="00B34EFA">
              <w:rPr>
                <w:rFonts w:ascii="Times New Roman" w:hAnsi="Times New Roman" w:cs="Times New Roman"/>
                <w:sz w:val="20"/>
                <w:szCs w:val="20"/>
              </w:rPr>
              <w:t xml:space="preserve"> </w:t>
            </w:r>
            <w:r w:rsidRPr="00B34EFA">
              <w:rPr>
                <w:rFonts w:ascii="Times New Roman" w:eastAsia="Times New Roman" w:hAnsi="Times New Roman" w:cs="Times New Roman"/>
                <w:color w:val="000000"/>
                <w:sz w:val="20"/>
                <w:szCs w:val="20"/>
                <w:lang w:val="en-US" w:eastAsia="ru-RU"/>
              </w:rPr>
              <w:t>b</w:t>
            </w:r>
            <w:r w:rsidRPr="00B34EFA">
              <w:rPr>
                <w:rFonts w:ascii="Times New Roman" w:eastAsia="Times New Roman" w:hAnsi="Times New Roman" w:cs="Times New Roman"/>
                <w:color w:val="000000"/>
                <w:sz w:val="20"/>
                <w:szCs w:val="20"/>
                <w:lang w:eastAsia="ru-RU"/>
              </w:rPr>
              <w:t>2</w:t>
            </w:r>
            <w:r w:rsidRPr="00B34EFA">
              <w:rPr>
                <w:rFonts w:ascii="Times New Roman" w:eastAsia="Times New Roman" w:hAnsi="Times New Roman" w:cs="Times New Roman"/>
                <w:color w:val="000000"/>
                <w:sz w:val="20"/>
                <w:szCs w:val="20"/>
                <w:lang w:val="en-US" w:eastAsia="ru-RU"/>
              </w:rPr>
              <w:t>b</w:t>
            </w:r>
            <w:r w:rsidRPr="00B34EFA">
              <w:rPr>
                <w:rFonts w:ascii="Times New Roman" w:eastAsia="Times New Roman" w:hAnsi="Times New Roman" w:cs="Times New Roman"/>
                <w:color w:val="000000"/>
                <w:sz w:val="20"/>
                <w:szCs w:val="20"/>
                <w:lang w:eastAsia="ru-RU"/>
              </w:rPr>
              <w:t>-</w:t>
            </w:r>
            <w:r w:rsidRPr="00B34EFA">
              <w:rPr>
                <w:rFonts w:ascii="Times New Roman" w:eastAsia="Times New Roman" w:hAnsi="Times New Roman" w:cs="Times New Roman"/>
                <w:color w:val="000000"/>
                <w:sz w:val="20"/>
                <w:szCs w:val="20"/>
                <w:lang w:val="en-US" w:eastAsia="ru-RU"/>
              </w:rPr>
              <w:t>center</w:t>
            </w:r>
            <w:r w:rsidRPr="00B34EFA">
              <w:rPr>
                <w:rFonts w:ascii="Times New Roman" w:eastAsia="Times New Roman" w:hAnsi="Times New Roman" w:cs="Times New Roman"/>
                <w:color w:val="000000"/>
                <w:sz w:val="20"/>
                <w:szCs w:val="20"/>
                <w:lang w:eastAsia="ru-RU"/>
              </w:rPr>
              <w:t>.</w:t>
            </w:r>
            <w:r w:rsidRPr="00B34EFA">
              <w:rPr>
                <w:rFonts w:ascii="Times New Roman" w:eastAsia="Times New Roman" w:hAnsi="Times New Roman" w:cs="Times New Roman"/>
                <w:color w:val="000000"/>
                <w:sz w:val="20"/>
                <w:szCs w:val="20"/>
                <w:lang w:val="en-US" w:eastAsia="ru-RU"/>
              </w:rPr>
              <w:t>ru</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B96C7E"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B96C7E" w:rsidRPr="00B34EFA" w:rsidRDefault="00AE62F0"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18</w:t>
            </w:r>
          </w:p>
        </w:tc>
        <w:tc>
          <w:tcPr>
            <w:tcW w:w="4154" w:type="dxa"/>
            <w:tcBorders>
              <w:top w:val="nil"/>
              <w:left w:val="nil"/>
              <w:bottom w:val="single" w:sz="4" w:space="0" w:color="auto"/>
              <w:right w:val="single" w:sz="4" w:space="0" w:color="auto"/>
            </w:tcBorders>
            <w:shd w:val="clear" w:color="auto" w:fill="auto"/>
            <w:vAlign w:val="center"/>
            <w:hideMark/>
          </w:tcPr>
          <w:p w:rsidR="00B96C7E" w:rsidRPr="00B34EFA" w:rsidRDefault="00B96C7E"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Ответственный за прохождение аккредитации сотрудник (должность, фамилия, имя, отчество)</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B96C7E" w:rsidRPr="00B34EFA" w:rsidRDefault="00B96C7E"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B96C7E"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B96C7E" w:rsidRPr="00B34EFA" w:rsidRDefault="00AE62F0"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19</w:t>
            </w:r>
          </w:p>
        </w:tc>
        <w:tc>
          <w:tcPr>
            <w:tcW w:w="4154" w:type="dxa"/>
            <w:tcBorders>
              <w:top w:val="nil"/>
              <w:left w:val="nil"/>
              <w:bottom w:val="single" w:sz="4" w:space="0" w:color="auto"/>
              <w:right w:val="single" w:sz="4" w:space="0" w:color="auto"/>
            </w:tcBorders>
            <w:shd w:val="clear" w:color="auto" w:fill="auto"/>
            <w:vAlign w:val="center"/>
            <w:hideMark/>
          </w:tcPr>
          <w:p w:rsidR="00B96C7E" w:rsidRPr="00B34EFA" w:rsidRDefault="00B96C7E"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Телефон (с кодом города)</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B96C7E" w:rsidRPr="00B34EFA" w:rsidRDefault="00B96C7E"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B96C7E"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tcPr>
          <w:p w:rsidR="00B96C7E" w:rsidRPr="00B34EFA" w:rsidRDefault="00AE62F0"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20</w:t>
            </w:r>
          </w:p>
        </w:tc>
        <w:tc>
          <w:tcPr>
            <w:tcW w:w="4154" w:type="dxa"/>
            <w:tcBorders>
              <w:top w:val="nil"/>
              <w:left w:val="nil"/>
              <w:bottom w:val="single" w:sz="4" w:space="0" w:color="auto"/>
              <w:right w:val="single" w:sz="4" w:space="0" w:color="auto"/>
            </w:tcBorders>
            <w:shd w:val="clear" w:color="auto" w:fill="auto"/>
            <w:vAlign w:val="center"/>
          </w:tcPr>
          <w:p w:rsidR="00B96C7E" w:rsidRPr="00B34EFA" w:rsidRDefault="00B96C7E" w:rsidP="00802986">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Факс (с кодом города)</w:t>
            </w:r>
          </w:p>
        </w:tc>
        <w:tc>
          <w:tcPr>
            <w:tcW w:w="4819" w:type="dxa"/>
            <w:tcBorders>
              <w:top w:val="single" w:sz="4" w:space="0" w:color="auto"/>
              <w:left w:val="nil"/>
              <w:bottom w:val="single" w:sz="4" w:space="0" w:color="auto"/>
              <w:right w:val="single" w:sz="8" w:space="0" w:color="000000"/>
            </w:tcBorders>
            <w:shd w:val="clear" w:color="auto" w:fill="auto"/>
            <w:vAlign w:val="center"/>
          </w:tcPr>
          <w:p w:rsidR="00B96C7E" w:rsidRPr="00B34EFA" w:rsidRDefault="00B96C7E" w:rsidP="00150F70">
            <w:pPr>
              <w:spacing w:after="0" w:line="240" w:lineRule="auto"/>
              <w:jc w:val="center"/>
              <w:rPr>
                <w:rFonts w:ascii="Times New Roman" w:eastAsia="Times New Roman" w:hAnsi="Times New Roman" w:cs="Times New Roman"/>
                <w:color w:val="000000"/>
                <w:sz w:val="20"/>
                <w:szCs w:val="20"/>
                <w:lang w:eastAsia="ru-RU"/>
              </w:rPr>
            </w:pPr>
          </w:p>
        </w:tc>
      </w:tr>
      <w:tr w:rsidR="00150F70" w:rsidRPr="00B34EFA" w:rsidTr="003E0866">
        <w:trPr>
          <w:trHeight w:val="315"/>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AE62F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21</w:t>
            </w:r>
          </w:p>
        </w:tc>
        <w:tc>
          <w:tcPr>
            <w:tcW w:w="4154" w:type="dxa"/>
            <w:tcBorders>
              <w:top w:val="nil"/>
              <w:left w:val="nil"/>
              <w:bottom w:val="single" w:sz="4" w:space="0" w:color="auto"/>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Электронная почта </w:t>
            </w:r>
          </w:p>
        </w:tc>
        <w:tc>
          <w:tcPr>
            <w:tcW w:w="4819" w:type="dxa"/>
            <w:tcBorders>
              <w:top w:val="single" w:sz="4" w:space="0" w:color="auto"/>
              <w:left w:val="nil"/>
              <w:bottom w:val="single" w:sz="4"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150F70" w:rsidRPr="00B34EFA" w:rsidTr="003E0866">
        <w:trPr>
          <w:trHeight w:val="33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50F70" w:rsidRPr="00B34EFA" w:rsidRDefault="00AE62F0"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22</w:t>
            </w:r>
          </w:p>
        </w:tc>
        <w:tc>
          <w:tcPr>
            <w:tcW w:w="4154" w:type="dxa"/>
            <w:tcBorders>
              <w:top w:val="nil"/>
              <w:left w:val="nil"/>
              <w:bottom w:val="nil"/>
              <w:right w:val="single" w:sz="4" w:space="0" w:color="auto"/>
            </w:tcBorders>
            <w:shd w:val="clear" w:color="auto" w:fill="auto"/>
            <w:vAlign w:val="center"/>
            <w:hideMark/>
          </w:tcPr>
          <w:p w:rsidR="00150F70" w:rsidRPr="00B34EFA" w:rsidRDefault="00150F70" w:rsidP="00150F70">
            <w:pPr>
              <w:spacing w:after="0" w:line="240" w:lineRule="auto"/>
              <w:rPr>
                <w:rFonts w:ascii="Times New Roman" w:eastAsia="Times New Roman" w:hAnsi="Times New Roman" w:cs="Times New Roman"/>
                <w:color w:val="000000"/>
                <w:sz w:val="20"/>
                <w:szCs w:val="20"/>
                <w:lang w:eastAsia="ru-RU"/>
              </w:rPr>
            </w:pPr>
            <w:proofErr w:type="gramStart"/>
            <w:r w:rsidRPr="00B34EFA">
              <w:rPr>
                <w:rFonts w:ascii="Times New Roman" w:eastAsia="Times New Roman" w:hAnsi="Times New Roman" w:cs="Times New Roman"/>
                <w:color w:val="000000"/>
                <w:sz w:val="20"/>
                <w:szCs w:val="20"/>
                <w:lang w:eastAsia="ru-RU"/>
              </w:rPr>
              <w:t>Официальный</w:t>
            </w:r>
            <w:proofErr w:type="gramEnd"/>
            <w:r w:rsidRPr="00B34EFA">
              <w:rPr>
                <w:rFonts w:ascii="Times New Roman" w:eastAsia="Times New Roman" w:hAnsi="Times New Roman" w:cs="Times New Roman"/>
                <w:color w:val="000000"/>
                <w:sz w:val="20"/>
                <w:szCs w:val="20"/>
                <w:lang w:eastAsia="ru-RU"/>
              </w:rPr>
              <w:t xml:space="preserve"> веб-сайт Поставщика</w:t>
            </w:r>
          </w:p>
        </w:tc>
        <w:tc>
          <w:tcPr>
            <w:tcW w:w="4819" w:type="dxa"/>
            <w:tcBorders>
              <w:top w:val="single" w:sz="4" w:space="0" w:color="auto"/>
              <w:left w:val="nil"/>
              <w:bottom w:val="single" w:sz="8" w:space="0" w:color="auto"/>
              <w:right w:val="single" w:sz="8" w:space="0" w:color="000000"/>
            </w:tcBorders>
            <w:shd w:val="clear" w:color="auto" w:fill="auto"/>
            <w:vAlign w:val="center"/>
            <w:hideMark/>
          </w:tcPr>
          <w:p w:rsidR="00150F70" w:rsidRPr="00B34EFA" w:rsidRDefault="00150F70" w:rsidP="00150F70">
            <w:pPr>
              <w:spacing w:after="0" w:line="240" w:lineRule="auto"/>
              <w:jc w:val="center"/>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w:t>
            </w:r>
          </w:p>
        </w:tc>
      </w:tr>
      <w:tr w:rsidR="003E0866" w:rsidRPr="00B34EFA" w:rsidTr="003E0866">
        <w:trPr>
          <w:trHeight w:val="630"/>
        </w:trPr>
        <w:tc>
          <w:tcPr>
            <w:tcW w:w="681" w:type="dxa"/>
            <w:vMerge w:val="restart"/>
            <w:tcBorders>
              <w:top w:val="nil"/>
              <w:left w:val="single" w:sz="8" w:space="0" w:color="auto"/>
              <w:bottom w:val="single" w:sz="4" w:space="0" w:color="000000"/>
              <w:right w:val="nil"/>
            </w:tcBorders>
            <w:shd w:val="clear" w:color="auto" w:fill="auto"/>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lastRenderedPageBreak/>
              <w:t>23</w:t>
            </w:r>
          </w:p>
        </w:tc>
        <w:tc>
          <w:tcPr>
            <w:tcW w:w="4154" w:type="dxa"/>
            <w:vMerge w:val="restart"/>
            <w:tcBorders>
              <w:top w:val="single" w:sz="4" w:space="0" w:color="auto"/>
              <w:left w:val="single" w:sz="4" w:space="0" w:color="auto"/>
              <w:bottom w:val="single" w:sz="4" w:space="0" w:color="auto"/>
              <w:right w:val="nil"/>
            </w:tcBorders>
            <w:shd w:val="clear" w:color="auto" w:fill="auto"/>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Наименование видов товаров, на поставку которых претендует Поставщик</w:t>
            </w:r>
          </w:p>
        </w:tc>
        <w:tc>
          <w:tcPr>
            <w:tcW w:w="4819" w:type="dxa"/>
            <w:tcBorders>
              <w:top w:val="nil"/>
              <w:left w:val="single" w:sz="8" w:space="0" w:color="auto"/>
              <w:bottom w:val="single" w:sz="4" w:space="0" w:color="auto"/>
              <w:right w:val="single" w:sz="4" w:space="0" w:color="auto"/>
            </w:tcBorders>
            <w:shd w:val="clear" w:color="auto" w:fill="auto"/>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 xml:space="preserve">Вид товара </w:t>
            </w:r>
          </w:p>
        </w:tc>
      </w:tr>
      <w:tr w:rsidR="003E0866" w:rsidRPr="00B34EFA" w:rsidTr="003E0866">
        <w:trPr>
          <w:trHeight w:val="315"/>
        </w:trPr>
        <w:tc>
          <w:tcPr>
            <w:tcW w:w="681" w:type="dxa"/>
            <w:vMerge/>
            <w:tcBorders>
              <w:top w:val="nil"/>
              <w:left w:val="single" w:sz="8" w:space="0" w:color="auto"/>
              <w:bottom w:val="single" w:sz="4" w:space="0" w:color="000000"/>
              <w:right w:val="nil"/>
            </w:tcBorders>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single" w:sz="4" w:space="0" w:color="auto"/>
              <w:left w:val="single" w:sz="4" w:space="0" w:color="auto"/>
              <w:bottom w:val="single" w:sz="4" w:space="0" w:color="auto"/>
              <w:right w:val="nil"/>
            </w:tcBorders>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p>
        </w:tc>
        <w:tc>
          <w:tcPr>
            <w:tcW w:w="4819" w:type="dxa"/>
            <w:tcBorders>
              <w:top w:val="nil"/>
              <w:left w:val="single" w:sz="8" w:space="0" w:color="auto"/>
              <w:bottom w:val="single" w:sz="4" w:space="0" w:color="auto"/>
              <w:right w:val="single" w:sz="4" w:space="0" w:color="auto"/>
            </w:tcBorders>
            <w:shd w:val="clear" w:color="auto" w:fill="auto"/>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w:t>
            </w:r>
          </w:p>
        </w:tc>
      </w:tr>
      <w:tr w:rsidR="003E0866" w:rsidRPr="00B34EFA" w:rsidTr="003E0866">
        <w:trPr>
          <w:trHeight w:val="330"/>
        </w:trPr>
        <w:tc>
          <w:tcPr>
            <w:tcW w:w="681" w:type="dxa"/>
            <w:vMerge/>
            <w:tcBorders>
              <w:top w:val="nil"/>
              <w:left w:val="single" w:sz="8" w:space="0" w:color="auto"/>
              <w:bottom w:val="single" w:sz="4" w:space="0" w:color="000000"/>
              <w:right w:val="nil"/>
            </w:tcBorders>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p>
        </w:tc>
        <w:tc>
          <w:tcPr>
            <w:tcW w:w="4154" w:type="dxa"/>
            <w:vMerge/>
            <w:tcBorders>
              <w:top w:val="single" w:sz="4" w:space="0" w:color="auto"/>
              <w:left w:val="single" w:sz="4" w:space="0" w:color="auto"/>
              <w:bottom w:val="single" w:sz="4" w:space="0" w:color="auto"/>
              <w:right w:val="nil"/>
            </w:tcBorders>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p>
        </w:tc>
        <w:tc>
          <w:tcPr>
            <w:tcW w:w="4819" w:type="dxa"/>
            <w:tcBorders>
              <w:top w:val="nil"/>
              <w:left w:val="single" w:sz="8" w:space="0" w:color="auto"/>
              <w:bottom w:val="single" w:sz="8" w:space="0" w:color="auto"/>
              <w:right w:val="single" w:sz="4" w:space="0" w:color="auto"/>
            </w:tcBorders>
            <w:shd w:val="clear" w:color="auto" w:fill="auto"/>
            <w:vAlign w:val="center"/>
            <w:hideMark/>
          </w:tcPr>
          <w:p w:rsidR="003E0866" w:rsidRPr="00B34EFA" w:rsidRDefault="003E0866" w:rsidP="00150F70">
            <w:pPr>
              <w:spacing w:after="0" w:line="240" w:lineRule="auto"/>
              <w:rPr>
                <w:rFonts w:ascii="Times New Roman" w:eastAsia="Times New Roman" w:hAnsi="Times New Roman" w:cs="Times New Roman"/>
                <w:color w:val="000000"/>
                <w:sz w:val="20"/>
                <w:szCs w:val="20"/>
                <w:lang w:eastAsia="ru-RU"/>
              </w:rPr>
            </w:pPr>
            <w:r w:rsidRPr="00B34EFA">
              <w:rPr>
                <w:rFonts w:ascii="Times New Roman" w:eastAsia="Times New Roman" w:hAnsi="Times New Roman" w:cs="Times New Roman"/>
                <w:color w:val="000000"/>
                <w:sz w:val="20"/>
                <w:szCs w:val="20"/>
                <w:lang w:eastAsia="ru-RU"/>
              </w:rPr>
              <w:t>…</w:t>
            </w:r>
          </w:p>
        </w:tc>
      </w:tr>
    </w:tbl>
    <w:p w:rsidR="00150F70" w:rsidRDefault="00150F70" w:rsidP="00150F70">
      <w:pPr>
        <w:tabs>
          <w:tab w:val="left" w:pos="2160"/>
        </w:tab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ab/>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Мы, [указывается наименование организации - Поставщика /Участника закупки]:</w:t>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гарантируем корректность и актуальность прилагаемой информации, и соответствие копий документов их оригиналам;</w:t>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понимаем, что представление недостоверной информации повлечет за собой отказ в прохождении аккредитации;</w:t>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xml:space="preserve">- согласны на использование информации, представленной в документах на аккредитацию, в Базе данных Поставщиков ООО «Торговый дом ТМХС»; </w:t>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понимаем, что привлечение нашей организации к поставке товаров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150F70"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понимаем, что в сл</w:t>
      </w:r>
      <w:bookmarkStart w:id="10" w:name="_GoBack"/>
      <w:bookmarkEnd w:id="10"/>
      <w:r w:rsidRPr="00F67C44">
        <w:rPr>
          <w:rFonts w:ascii="Times New Roman" w:hAnsi="Times New Roman" w:cs="Times New Roman"/>
          <w:i/>
          <w:sz w:val="16"/>
          <w:szCs w:val="16"/>
        </w:rPr>
        <w:t xml:space="preserve">учае успешного прохождения процедуры аккредитации и неизменности представленной информации соответствующий статус действителен в течение 12 месяцев с даты подписания Протокола о результатах рассмотрения и оценки заявок на аккредитацию; </w:t>
      </w:r>
    </w:p>
    <w:p w:rsidR="005A1A07" w:rsidRPr="00F67C44" w:rsidRDefault="00150F70" w:rsidP="00150F70">
      <w:pPr>
        <w:tabs>
          <w:tab w:val="left" w:pos="14601"/>
        </w:tabs>
        <w:spacing w:after="0" w:line="240" w:lineRule="auto"/>
        <w:ind w:right="-31"/>
        <w:jc w:val="both"/>
        <w:rPr>
          <w:rFonts w:ascii="Times New Roman" w:hAnsi="Times New Roman" w:cs="Times New Roman"/>
          <w:i/>
          <w:sz w:val="16"/>
          <w:szCs w:val="16"/>
        </w:rPr>
      </w:pPr>
      <w:r w:rsidRPr="00F67C44">
        <w:rPr>
          <w:rFonts w:ascii="Times New Roman" w:hAnsi="Times New Roman" w:cs="Times New Roman"/>
          <w:i/>
          <w:sz w:val="16"/>
          <w:szCs w:val="16"/>
        </w:rPr>
        <w:t>- понимаем, что в случае получения уведомления об отклонении нашей заявки от рассмотрения на аккредитацию, повторная заявка может быть подана не ранее, чем через</w:t>
      </w:r>
      <w:r w:rsidR="00161C67">
        <w:rPr>
          <w:rFonts w:ascii="Times New Roman" w:hAnsi="Times New Roman" w:cs="Times New Roman"/>
          <w:i/>
          <w:sz w:val="16"/>
          <w:szCs w:val="16"/>
        </w:rPr>
        <w:t xml:space="preserve">14 дней </w:t>
      </w:r>
      <w:r w:rsidRPr="00F67C44">
        <w:rPr>
          <w:rFonts w:ascii="Times New Roman" w:hAnsi="Times New Roman" w:cs="Times New Roman"/>
          <w:i/>
          <w:sz w:val="16"/>
          <w:szCs w:val="16"/>
        </w:rPr>
        <w:t>после получения такого уведомления.</w:t>
      </w:r>
    </w:p>
    <w:p w:rsidR="00F67C44" w:rsidRPr="004A2A92" w:rsidRDefault="00F67C44" w:rsidP="00F67C44">
      <w:pPr>
        <w:tabs>
          <w:tab w:val="left" w:pos="14317"/>
        </w:tabs>
        <w:spacing w:after="0" w:line="240" w:lineRule="auto"/>
        <w:ind w:right="-31"/>
        <w:jc w:val="both"/>
        <w:rPr>
          <w:rFonts w:ascii="Times New Roman" w:hAnsi="Times New Roman" w:cs="Times New Roman"/>
          <w:sz w:val="16"/>
          <w:szCs w:val="16"/>
        </w:rPr>
      </w:pPr>
      <w:r w:rsidRPr="004A2A92">
        <w:rPr>
          <w:rFonts w:ascii="Times New Roman" w:hAnsi="Times New Roman" w:cs="Times New Roman"/>
          <w:sz w:val="16"/>
          <w:szCs w:val="16"/>
        </w:rPr>
        <w:t>Дата                                                                                                                                  _______________________        _________________           ________________________</w:t>
      </w:r>
    </w:p>
    <w:p w:rsidR="00F67C44" w:rsidRPr="004A2A92" w:rsidRDefault="00F67C44" w:rsidP="00F67C44">
      <w:pPr>
        <w:tabs>
          <w:tab w:val="left" w:pos="14317"/>
        </w:tabs>
        <w:spacing w:after="0" w:line="240" w:lineRule="auto"/>
        <w:ind w:right="-31"/>
        <w:jc w:val="right"/>
        <w:rPr>
          <w:rFonts w:ascii="Times New Roman" w:hAnsi="Times New Roman" w:cs="Times New Roman"/>
          <w:sz w:val="16"/>
          <w:szCs w:val="16"/>
        </w:rPr>
      </w:pPr>
      <w:r w:rsidRPr="004A2A92">
        <w:rPr>
          <w:rFonts w:ascii="Times New Roman" w:hAnsi="Times New Roman" w:cs="Times New Roman"/>
          <w:sz w:val="16"/>
          <w:szCs w:val="16"/>
        </w:rPr>
        <w:t xml:space="preserve">(Должность руководителя)               (подпись)                          (фамилия, имя, отчество) </w:t>
      </w:r>
    </w:p>
    <w:p w:rsidR="00F67C44" w:rsidRPr="004A2A92" w:rsidRDefault="00F67C44" w:rsidP="00F67C44">
      <w:pPr>
        <w:widowControl w:val="0"/>
        <w:spacing w:before="120" w:after="120" w:line="240" w:lineRule="auto"/>
        <w:ind w:right="3088"/>
        <w:contextualSpacing/>
        <w:jc w:val="right"/>
        <w:rPr>
          <w:rFonts w:ascii="Times New Roman" w:eastAsia="Times New Roman" w:hAnsi="Times New Roman" w:cs="Times New Roman"/>
          <w:sz w:val="16"/>
          <w:szCs w:val="16"/>
          <w:lang w:eastAsia="ru-RU"/>
        </w:rPr>
      </w:pPr>
      <w:r w:rsidRPr="004A2A92">
        <w:rPr>
          <w:rFonts w:ascii="Times New Roman" w:eastAsia="Times New Roman" w:hAnsi="Times New Roman" w:cs="Times New Roman"/>
          <w:sz w:val="16"/>
          <w:szCs w:val="16"/>
          <w:lang w:eastAsia="ru-RU"/>
        </w:rPr>
        <w:tab/>
      </w:r>
      <w:r w:rsidRPr="004A2A92">
        <w:rPr>
          <w:rFonts w:ascii="Times New Roman" w:eastAsia="Times New Roman" w:hAnsi="Times New Roman" w:cs="Times New Roman"/>
          <w:sz w:val="16"/>
          <w:szCs w:val="16"/>
          <w:lang w:eastAsia="ru-RU"/>
        </w:rPr>
        <w:tab/>
      </w:r>
      <w:r w:rsidRPr="004A2A92">
        <w:rPr>
          <w:rFonts w:ascii="Times New Roman" w:eastAsia="Times New Roman" w:hAnsi="Times New Roman" w:cs="Times New Roman"/>
          <w:sz w:val="16"/>
          <w:szCs w:val="16"/>
          <w:lang w:eastAsia="ru-RU"/>
        </w:rPr>
        <w:tab/>
      </w:r>
      <w:r w:rsidRPr="004A2A92">
        <w:rPr>
          <w:rFonts w:ascii="Times New Roman" w:eastAsia="Times New Roman" w:hAnsi="Times New Roman" w:cs="Times New Roman"/>
          <w:sz w:val="16"/>
          <w:szCs w:val="16"/>
          <w:lang w:eastAsia="ru-RU"/>
        </w:rPr>
        <w:tab/>
      </w:r>
      <w:r w:rsidRPr="004A2A92">
        <w:rPr>
          <w:rFonts w:ascii="Times New Roman" w:eastAsia="Times New Roman" w:hAnsi="Times New Roman" w:cs="Times New Roman"/>
          <w:sz w:val="16"/>
          <w:szCs w:val="16"/>
          <w:lang w:eastAsia="ru-RU"/>
        </w:rPr>
        <w:tab/>
      </w:r>
    </w:p>
    <w:p w:rsidR="00AC3D17" w:rsidRDefault="00F67C44" w:rsidP="00F67C44">
      <w:pPr>
        <w:widowControl w:val="0"/>
        <w:spacing w:before="120" w:after="120" w:line="240" w:lineRule="auto"/>
        <w:ind w:left="2832" w:right="3088"/>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М.П. </w:t>
      </w:r>
    </w:p>
    <w:p w:rsidR="004571BE" w:rsidRDefault="004571BE" w:rsidP="004571BE">
      <w:pPr>
        <w:widowControl w:val="0"/>
        <w:spacing w:before="120" w:after="120" w:line="240" w:lineRule="auto"/>
        <w:ind w:left="2832" w:right="3088"/>
        <w:contextualSpacing/>
        <w:rPr>
          <w:rFonts w:ascii="Times New Roman" w:eastAsia="Times New Roman" w:hAnsi="Times New Roman" w:cs="Times New Roman"/>
          <w:sz w:val="20"/>
          <w:szCs w:val="20"/>
          <w:lang w:eastAsia="ru-RU"/>
        </w:rPr>
        <w:sectPr w:rsidR="004571BE" w:rsidSect="00EA308A">
          <w:pgSz w:w="11906" w:h="16838"/>
          <w:pgMar w:top="1389" w:right="851" w:bottom="1134" w:left="1701" w:header="709" w:footer="709" w:gutter="0"/>
          <w:cols w:space="708"/>
          <w:docGrid w:linePitch="360"/>
        </w:sectPr>
      </w:pPr>
    </w:p>
    <w:p w:rsidR="006D0068" w:rsidRPr="00BE6F45" w:rsidRDefault="006D0068" w:rsidP="00BE6F45">
      <w:pPr>
        <w:pStyle w:val="af7"/>
      </w:pPr>
      <w:bookmarkStart w:id="11" w:name="_Toc442376943"/>
      <w:bookmarkStart w:id="12" w:name="_Toc442794308"/>
      <w:r w:rsidRPr="00BE6F45">
        <w:lastRenderedPageBreak/>
        <w:t>Форма 4</w:t>
      </w:r>
      <w:bookmarkEnd w:id="11"/>
      <w:bookmarkEnd w:id="12"/>
    </w:p>
    <w:p w:rsidR="004571BE" w:rsidRPr="006D0068" w:rsidRDefault="004571BE" w:rsidP="006D0068">
      <w:pPr>
        <w:widowControl w:val="0"/>
        <w:spacing w:before="120" w:after="120" w:line="240" w:lineRule="auto"/>
        <w:ind w:right="423"/>
        <w:contextualSpacing/>
        <w:jc w:val="center"/>
        <w:rPr>
          <w:rFonts w:ascii="Times New Roman" w:eastAsia="Times New Roman" w:hAnsi="Times New Roman" w:cs="Times New Roman"/>
          <w:b/>
          <w:sz w:val="28"/>
          <w:szCs w:val="20"/>
          <w:lang w:eastAsia="ru-RU"/>
        </w:rPr>
      </w:pPr>
      <w:r w:rsidRPr="006D0068">
        <w:rPr>
          <w:rFonts w:ascii="Times New Roman" w:eastAsia="Times New Roman" w:hAnsi="Times New Roman" w:cs="Times New Roman"/>
          <w:b/>
          <w:sz w:val="28"/>
          <w:szCs w:val="20"/>
          <w:lang w:eastAsia="ru-RU"/>
        </w:rPr>
        <w:t>ФОРМА СОГЛАСИЯ</w:t>
      </w:r>
    </w:p>
    <w:p w:rsidR="004571BE" w:rsidRPr="006D0068" w:rsidRDefault="004571BE" w:rsidP="006D0068">
      <w:pPr>
        <w:widowControl w:val="0"/>
        <w:spacing w:before="120" w:after="120" w:line="240" w:lineRule="auto"/>
        <w:ind w:right="423"/>
        <w:contextualSpacing/>
        <w:jc w:val="center"/>
        <w:rPr>
          <w:rFonts w:ascii="Times New Roman" w:eastAsia="Times New Roman" w:hAnsi="Times New Roman" w:cs="Times New Roman"/>
          <w:b/>
          <w:sz w:val="28"/>
          <w:szCs w:val="20"/>
          <w:lang w:eastAsia="ru-RU"/>
        </w:rPr>
      </w:pPr>
    </w:p>
    <w:p w:rsidR="004571BE" w:rsidRPr="006D0068" w:rsidRDefault="004571BE" w:rsidP="006D0068">
      <w:pPr>
        <w:widowControl w:val="0"/>
        <w:spacing w:before="120" w:after="120" w:line="240" w:lineRule="auto"/>
        <w:ind w:right="423"/>
        <w:contextualSpacing/>
        <w:jc w:val="center"/>
        <w:rPr>
          <w:rFonts w:ascii="Times New Roman" w:eastAsia="Times New Roman" w:hAnsi="Times New Roman" w:cs="Times New Roman"/>
          <w:b/>
          <w:sz w:val="28"/>
          <w:szCs w:val="20"/>
          <w:lang w:eastAsia="ru-RU"/>
        </w:rPr>
      </w:pPr>
      <w:r w:rsidRPr="006D0068">
        <w:rPr>
          <w:rFonts w:ascii="Times New Roman" w:eastAsia="Times New Roman" w:hAnsi="Times New Roman" w:cs="Times New Roman"/>
          <w:b/>
          <w:sz w:val="28"/>
          <w:szCs w:val="20"/>
          <w:lang w:eastAsia="ru-RU"/>
        </w:rPr>
        <w:t>на обработку персональных данных</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after="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Я, ___________________________________________________________</w:t>
      </w:r>
    </w:p>
    <w:p w:rsidR="004571BE" w:rsidRDefault="004571BE" w:rsidP="004571BE">
      <w:pPr>
        <w:widowControl w:val="0"/>
        <w:spacing w:after="0" w:line="240" w:lineRule="auto"/>
        <w:ind w:right="42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w:t>
      </w:r>
    </w:p>
    <w:p w:rsidR="004571BE" w:rsidRPr="004571BE" w:rsidRDefault="004571BE" w:rsidP="004571BE">
      <w:pPr>
        <w:widowControl w:val="0"/>
        <w:spacing w:after="0" w:line="240" w:lineRule="auto"/>
        <w:ind w:right="423"/>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проживающий</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xml:space="preserve">) по адресу </w:t>
      </w:r>
      <w:r w:rsidRPr="004571BE">
        <w:rPr>
          <w:rFonts w:ascii="Times New Roman" w:eastAsia="Times New Roman" w:hAnsi="Times New Roman" w:cs="Times New Roman"/>
          <w:sz w:val="20"/>
          <w:szCs w:val="20"/>
          <w:lang w:eastAsia="ru-RU"/>
        </w:rPr>
        <w:t>________________________________________</w:t>
      </w:r>
    </w:p>
    <w:p w:rsidR="004571BE" w:rsidRPr="004571BE" w:rsidRDefault="004571BE" w:rsidP="004571BE">
      <w:pPr>
        <w:widowControl w:val="0"/>
        <w:spacing w:before="120" w:after="120" w:line="240" w:lineRule="auto"/>
        <w:ind w:left="2832" w:right="423" w:firstLine="708"/>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(адрес регистрации)</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__________________________________________________________________</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w:t>
      </w:r>
      <w:proofErr w:type="gramStart"/>
      <w:r w:rsidRPr="004571BE">
        <w:rPr>
          <w:rFonts w:ascii="Times New Roman" w:eastAsia="Times New Roman" w:hAnsi="Times New Roman" w:cs="Times New Roman"/>
          <w:sz w:val="20"/>
          <w:szCs w:val="20"/>
          <w:lang w:eastAsia="ru-RU"/>
        </w:rPr>
        <w:t>документ</w:t>
      </w:r>
      <w:proofErr w:type="gramEnd"/>
      <w:r w:rsidRPr="004571BE">
        <w:rPr>
          <w:rFonts w:ascii="Times New Roman" w:eastAsia="Times New Roman" w:hAnsi="Times New Roman" w:cs="Times New Roman"/>
          <w:sz w:val="20"/>
          <w:szCs w:val="20"/>
          <w:lang w:eastAsia="ru-RU"/>
        </w:rPr>
        <w:t xml:space="preserve"> удостоверяющий личность, серия, номер, кем и когда выдан)</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даю согласие от имени заявителя _____________________________________</w:t>
      </w:r>
    </w:p>
    <w:p w:rsidR="004571BE" w:rsidRPr="004571BE" w:rsidRDefault="004571BE" w:rsidP="004571BE">
      <w:pPr>
        <w:widowControl w:val="0"/>
        <w:spacing w:before="120" w:after="120" w:line="240" w:lineRule="auto"/>
        <w:ind w:left="2832" w:right="423" w:firstLine="708"/>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(фамилия, имя, отчество заявителя)</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roofErr w:type="gramStart"/>
      <w:r w:rsidRPr="004571BE">
        <w:rPr>
          <w:rFonts w:ascii="Times New Roman" w:eastAsia="Times New Roman" w:hAnsi="Times New Roman" w:cs="Times New Roman"/>
          <w:sz w:val="20"/>
          <w:szCs w:val="20"/>
          <w:lang w:eastAsia="ru-RU"/>
        </w:rPr>
        <w:t>проживающего</w:t>
      </w:r>
      <w:proofErr w:type="gramEnd"/>
      <w:r w:rsidRPr="004571BE">
        <w:rPr>
          <w:rFonts w:ascii="Times New Roman" w:eastAsia="Times New Roman" w:hAnsi="Times New Roman" w:cs="Times New Roman"/>
          <w:sz w:val="20"/>
          <w:szCs w:val="20"/>
          <w:lang w:eastAsia="ru-RU"/>
        </w:rPr>
        <w:t xml:space="preserve"> (-ей) по адресу ________________________________________</w:t>
      </w:r>
    </w:p>
    <w:p w:rsidR="004571BE" w:rsidRPr="004571BE" w:rsidRDefault="004571BE" w:rsidP="004571BE">
      <w:pPr>
        <w:widowControl w:val="0"/>
        <w:spacing w:before="120" w:after="120" w:line="240" w:lineRule="auto"/>
        <w:ind w:left="3540" w:right="423" w:firstLine="708"/>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(адрес регистрации)</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__________________________________________________________________</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(документ, удостоверяющий личность, серия, номер, кем и когда выдан)</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на основании доверенности __________________________________________</w:t>
      </w:r>
    </w:p>
    <w:p w:rsidR="004571BE" w:rsidRPr="004571BE" w:rsidRDefault="004571BE" w:rsidP="004571BE">
      <w:pPr>
        <w:widowControl w:val="0"/>
        <w:spacing w:before="120" w:after="120" w:line="240" w:lineRule="auto"/>
        <w:ind w:left="2832" w:right="423" w:firstLine="708"/>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(реквизиты доверенности)</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в соответствии со статьей 9 Федерального закона от 27 июля 2006 г. № 152-ФЗ «О персональных данных» даю согласие </w:t>
      </w:r>
      <w:r>
        <w:rPr>
          <w:rFonts w:ascii="Times New Roman" w:eastAsia="Times New Roman" w:hAnsi="Times New Roman" w:cs="Times New Roman"/>
          <w:sz w:val="20"/>
          <w:szCs w:val="20"/>
          <w:lang w:eastAsia="ru-RU"/>
        </w:rPr>
        <w:t>ООО «Торговый дом ТМХС»</w:t>
      </w:r>
      <w:r w:rsidRPr="004571BE">
        <w:rPr>
          <w:rFonts w:ascii="Times New Roman" w:eastAsia="Times New Roman" w:hAnsi="Times New Roman" w:cs="Times New Roman"/>
          <w:sz w:val="20"/>
          <w:szCs w:val="20"/>
          <w:lang w:eastAsia="ru-RU"/>
        </w:rPr>
        <w:t xml:space="preserve">, зарегистрированному по адресу: </w:t>
      </w:r>
      <w:r>
        <w:rPr>
          <w:rFonts w:ascii="Times New Roman" w:eastAsia="Times New Roman" w:hAnsi="Times New Roman" w:cs="Times New Roman"/>
          <w:sz w:val="20"/>
          <w:szCs w:val="20"/>
          <w:lang w:eastAsia="ru-RU"/>
        </w:rPr>
        <w:t xml:space="preserve">105064, г. Москва, </w:t>
      </w:r>
      <w:proofErr w:type="spellStart"/>
      <w:r>
        <w:rPr>
          <w:rFonts w:ascii="Times New Roman" w:eastAsia="Times New Roman" w:hAnsi="Times New Roman" w:cs="Times New Roman"/>
          <w:sz w:val="20"/>
          <w:szCs w:val="20"/>
          <w:lang w:eastAsia="ru-RU"/>
        </w:rPr>
        <w:t>Яковоапостольский</w:t>
      </w:r>
      <w:proofErr w:type="spellEnd"/>
      <w:r>
        <w:rPr>
          <w:rFonts w:ascii="Times New Roman" w:eastAsia="Times New Roman" w:hAnsi="Times New Roman" w:cs="Times New Roman"/>
          <w:sz w:val="20"/>
          <w:szCs w:val="20"/>
          <w:lang w:eastAsia="ru-RU"/>
        </w:rPr>
        <w:t xml:space="preserve"> пер., д. 12, стр. 1</w:t>
      </w:r>
      <w:r w:rsidRPr="004571BE">
        <w:rPr>
          <w:rFonts w:ascii="Times New Roman" w:eastAsia="Times New Roman" w:hAnsi="Times New Roman" w:cs="Times New Roman"/>
          <w:sz w:val="20"/>
          <w:szCs w:val="20"/>
          <w:lang w:eastAsia="ru-RU"/>
        </w:rPr>
        <w:t>, на обр</w:t>
      </w:r>
      <w:r>
        <w:rPr>
          <w:rFonts w:ascii="Times New Roman" w:eastAsia="Times New Roman" w:hAnsi="Times New Roman" w:cs="Times New Roman"/>
          <w:sz w:val="20"/>
          <w:szCs w:val="20"/>
          <w:lang w:eastAsia="ru-RU"/>
        </w:rPr>
        <w:t xml:space="preserve">аботку моих персональных данных.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roofErr w:type="gramStart"/>
      <w:r w:rsidRPr="004571BE">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Настоящее согласие вступает со дня его подписания до достижения целей обработки или до дня отзыва в письменном виде.</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 xml:space="preserve"> </w:t>
      </w:r>
    </w:p>
    <w:p w:rsidR="004571BE" w:rsidRPr="004571BE"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r w:rsidRPr="004571BE">
        <w:rPr>
          <w:rFonts w:ascii="Times New Roman" w:eastAsia="Times New Roman" w:hAnsi="Times New Roman" w:cs="Times New Roman"/>
          <w:sz w:val="20"/>
          <w:szCs w:val="20"/>
          <w:lang w:eastAsia="ru-RU"/>
        </w:rPr>
        <w:t>«__» __________ 201</w:t>
      </w:r>
      <w:r>
        <w:rPr>
          <w:rFonts w:ascii="Times New Roman" w:eastAsia="Times New Roman" w:hAnsi="Times New Roman" w:cs="Times New Roman"/>
          <w:sz w:val="20"/>
          <w:szCs w:val="20"/>
          <w:lang w:eastAsia="ru-RU"/>
        </w:rPr>
        <w:t>6 г</w:t>
      </w:r>
      <w:proofErr w:type="gramStart"/>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4571BE">
        <w:rPr>
          <w:rFonts w:ascii="Times New Roman" w:eastAsia="Times New Roman" w:hAnsi="Times New Roman" w:cs="Times New Roman"/>
          <w:sz w:val="20"/>
          <w:szCs w:val="20"/>
          <w:lang w:eastAsia="ru-RU"/>
        </w:rPr>
        <w:t>_____________ (________________)</w:t>
      </w:r>
      <w:proofErr w:type="gramEnd"/>
    </w:p>
    <w:p w:rsidR="004571BE" w:rsidRPr="004571BE" w:rsidRDefault="004571BE" w:rsidP="004571BE">
      <w:pPr>
        <w:widowControl w:val="0"/>
        <w:spacing w:before="120" w:after="120" w:line="240" w:lineRule="auto"/>
        <w:ind w:left="4956" w:right="423" w:firstLine="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571BE">
        <w:rPr>
          <w:rFonts w:ascii="Times New Roman" w:eastAsia="Times New Roman" w:hAnsi="Times New Roman" w:cs="Times New Roman"/>
          <w:sz w:val="20"/>
          <w:szCs w:val="20"/>
          <w:lang w:eastAsia="ru-RU"/>
        </w:rPr>
        <w:t>(подпись)            (расшифровка)</w:t>
      </w:r>
    </w:p>
    <w:p w:rsidR="004571BE" w:rsidRPr="00F67C44" w:rsidRDefault="004571BE" w:rsidP="004571BE">
      <w:pPr>
        <w:widowControl w:val="0"/>
        <w:spacing w:before="120" w:after="120" w:line="240" w:lineRule="auto"/>
        <w:ind w:right="423"/>
        <w:contextualSpacing/>
        <w:jc w:val="both"/>
        <w:rPr>
          <w:rFonts w:ascii="Times New Roman" w:eastAsia="Times New Roman" w:hAnsi="Times New Roman" w:cs="Times New Roman"/>
          <w:sz w:val="20"/>
          <w:szCs w:val="20"/>
          <w:lang w:eastAsia="ru-RU"/>
        </w:rPr>
      </w:pPr>
    </w:p>
    <w:sectPr w:rsidR="004571BE" w:rsidRPr="00F67C44" w:rsidSect="004571BE">
      <w:pgSz w:w="11906" w:h="16838"/>
      <w:pgMar w:top="138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D3" w:rsidRDefault="00461BD3" w:rsidP="0038366E">
      <w:pPr>
        <w:spacing w:after="0" w:line="240" w:lineRule="auto"/>
      </w:pPr>
      <w:r>
        <w:separator/>
      </w:r>
    </w:p>
  </w:endnote>
  <w:endnote w:type="continuationSeparator" w:id="0">
    <w:p w:rsidR="00461BD3" w:rsidRDefault="00461BD3" w:rsidP="0038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78411"/>
      <w:docPartObj>
        <w:docPartGallery w:val="Page Numbers (Bottom of Page)"/>
        <w:docPartUnique/>
      </w:docPartObj>
    </w:sdtPr>
    <w:sdtContent>
      <w:p w:rsidR="00461BD3" w:rsidRDefault="00461BD3">
        <w:pPr>
          <w:pStyle w:val="ad"/>
          <w:jc w:val="right"/>
        </w:pPr>
        <w:r>
          <w:fldChar w:fldCharType="begin"/>
        </w:r>
        <w:r>
          <w:instrText>PAGE   \* MERGEFORMAT</w:instrText>
        </w:r>
        <w:r>
          <w:fldChar w:fldCharType="separate"/>
        </w:r>
        <w:r w:rsidR="00B34EFA">
          <w:rPr>
            <w:noProof/>
          </w:rPr>
          <w:t>8</w:t>
        </w:r>
        <w:r>
          <w:fldChar w:fldCharType="end"/>
        </w:r>
      </w:p>
    </w:sdtContent>
  </w:sdt>
  <w:p w:rsidR="00461BD3" w:rsidRDefault="00461BD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14562"/>
      <w:docPartObj>
        <w:docPartGallery w:val="Page Numbers (Bottom of Page)"/>
        <w:docPartUnique/>
      </w:docPartObj>
    </w:sdtPr>
    <w:sdtContent>
      <w:sdt>
        <w:sdtPr>
          <w:id w:val="-1037881985"/>
          <w:docPartObj>
            <w:docPartGallery w:val="Page Numbers (Top of Page)"/>
            <w:docPartUnique/>
          </w:docPartObj>
        </w:sdtPr>
        <w:sdtContent>
          <w:p w:rsidR="00461BD3" w:rsidRDefault="00461BD3">
            <w:pPr>
              <w:pStyle w:val="ad"/>
              <w:jc w:val="right"/>
            </w:pPr>
            <w:r>
              <w:t xml:space="preserve">Страница </w:t>
            </w:r>
            <w:r>
              <w:rPr>
                <w:b/>
                <w:bCs/>
                <w:sz w:val="24"/>
                <w:szCs w:val="24"/>
              </w:rPr>
              <w:t>14</w:t>
            </w:r>
            <w:r>
              <w:t xml:space="preserve"> из </w:t>
            </w:r>
            <w:r>
              <w:rPr>
                <w:b/>
                <w:bCs/>
                <w:sz w:val="24"/>
                <w:szCs w:val="24"/>
              </w:rPr>
              <w:t>50</w:t>
            </w:r>
          </w:p>
        </w:sdtContent>
      </w:sdt>
    </w:sdtContent>
  </w:sdt>
  <w:p w:rsidR="00461BD3" w:rsidRDefault="00461B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D3" w:rsidRDefault="00461BD3" w:rsidP="0038366E">
      <w:pPr>
        <w:spacing w:after="0" w:line="240" w:lineRule="auto"/>
      </w:pPr>
      <w:r>
        <w:separator/>
      </w:r>
    </w:p>
  </w:footnote>
  <w:footnote w:type="continuationSeparator" w:id="0">
    <w:p w:rsidR="00461BD3" w:rsidRDefault="00461BD3" w:rsidP="0038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Look w:val="04A0" w:firstRow="1" w:lastRow="0" w:firstColumn="1" w:lastColumn="0" w:noHBand="0" w:noVBand="1"/>
    </w:tblPr>
    <w:tblGrid>
      <w:gridCol w:w="5070"/>
      <w:gridCol w:w="1984"/>
      <w:gridCol w:w="2517"/>
    </w:tblGrid>
    <w:tr w:rsidR="00461BD3" w:rsidRPr="00844334" w:rsidTr="00844334">
      <w:tc>
        <w:tcPr>
          <w:tcW w:w="5070" w:type="dxa"/>
          <w:vAlign w:val="center"/>
        </w:tcPr>
        <w:p w:rsidR="00461BD3" w:rsidRPr="00844334" w:rsidRDefault="00461BD3" w:rsidP="00844334">
          <w:pPr>
            <w:jc w:val="center"/>
            <w:rPr>
              <w:rFonts w:ascii="Times New Roman" w:eastAsia="Times New Roman" w:hAnsi="Times New Roman" w:cs="Times New Roman"/>
              <w:b/>
              <w:lang w:eastAsia="ru-RU"/>
            </w:rPr>
          </w:pPr>
          <w:r w:rsidRPr="00844334">
            <w:rPr>
              <w:rFonts w:ascii="Times New Roman" w:eastAsia="Times New Roman" w:hAnsi="Times New Roman" w:cs="Times New Roman"/>
              <w:b/>
              <w:lang w:eastAsia="ru-RU"/>
            </w:rPr>
            <w:t>ООО «Торговый дом ТМХС»</w:t>
          </w:r>
        </w:p>
      </w:tc>
      <w:tc>
        <w:tcPr>
          <w:tcW w:w="1984" w:type="dxa"/>
        </w:tcPr>
        <w:p w:rsidR="00461BD3" w:rsidRPr="00844334" w:rsidRDefault="00461BD3" w:rsidP="00844334">
          <w:pPr>
            <w:jc w:val="center"/>
            <w:rPr>
              <w:rFonts w:ascii="Times New Roman" w:eastAsia="Times New Roman" w:hAnsi="Times New Roman" w:cs="Times New Roman"/>
              <w:b/>
              <w:lang w:eastAsia="ru-RU"/>
            </w:rPr>
          </w:pPr>
          <w:proofErr w:type="gramStart"/>
          <w:r w:rsidRPr="00844334">
            <w:rPr>
              <w:rFonts w:ascii="Times New Roman" w:eastAsia="Times New Roman" w:hAnsi="Times New Roman" w:cs="Times New Roman"/>
              <w:b/>
              <w:lang w:eastAsia="ru-RU"/>
            </w:rPr>
            <w:t>Ответственный</w:t>
          </w:r>
          <w:proofErr w:type="gramEnd"/>
          <w:r w:rsidRPr="00844334">
            <w:rPr>
              <w:rFonts w:ascii="Times New Roman" w:eastAsia="Times New Roman" w:hAnsi="Times New Roman" w:cs="Times New Roman"/>
              <w:b/>
              <w:lang w:eastAsia="ru-RU"/>
            </w:rPr>
            <w:t xml:space="preserve"> за реализацию</w:t>
          </w:r>
        </w:p>
      </w:tc>
      <w:tc>
        <w:tcPr>
          <w:tcW w:w="2517" w:type="dxa"/>
        </w:tcPr>
        <w:p w:rsidR="00461BD3" w:rsidRPr="00844334" w:rsidRDefault="00461BD3" w:rsidP="00844334">
          <w:pPr>
            <w:jc w:val="center"/>
            <w:rPr>
              <w:rFonts w:ascii="Times New Roman" w:eastAsia="Times New Roman" w:hAnsi="Times New Roman" w:cs="Times New Roman"/>
              <w:lang w:eastAsia="ru-RU"/>
            </w:rPr>
          </w:pPr>
          <w:r w:rsidRPr="00844334">
            <w:rPr>
              <w:rFonts w:ascii="Times New Roman" w:eastAsia="Times New Roman" w:hAnsi="Times New Roman" w:cs="Times New Roman"/>
              <w:lang w:eastAsia="ru-RU"/>
            </w:rPr>
            <w:t>ООО «Торговый дом ТМХС»</w:t>
          </w:r>
        </w:p>
      </w:tc>
    </w:tr>
    <w:tr w:rsidR="00461BD3" w:rsidRPr="00844334" w:rsidTr="00844334">
      <w:tc>
        <w:tcPr>
          <w:tcW w:w="5070" w:type="dxa"/>
        </w:tcPr>
        <w:p w:rsidR="00461BD3" w:rsidRPr="00844334" w:rsidRDefault="00461BD3" w:rsidP="00844334">
          <w:pPr>
            <w:jc w:val="both"/>
            <w:rPr>
              <w:rFonts w:ascii="Times New Roman" w:eastAsia="Times New Roman" w:hAnsi="Times New Roman" w:cs="Times New Roman"/>
              <w:lang w:eastAsia="ru-RU"/>
            </w:rPr>
          </w:pPr>
          <w:r w:rsidRPr="00844334">
            <w:rPr>
              <w:rFonts w:ascii="Times New Roman" w:eastAsia="Times New Roman" w:hAnsi="Times New Roman" w:cs="Times New Roman"/>
              <w:lang w:eastAsia="ru-RU"/>
            </w:rPr>
            <w:t xml:space="preserve">Регламент работы </w:t>
          </w:r>
          <w:proofErr w:type="spellStart"/>
          <w:r w:rsidRPr="00844334">
            <w:rPr>
              <w:rFonts w:ascii="Times New Roman" w:eastAsia="Times New Roman" w:hAnsi="Times New Roman" w:cs="Times New Roman"/>
              <w:lang w:eastAsia="ru-RU"/>
            </w:rPr>
            <w:t>экпертной</w:t>
          </w:r>
          <w:proofErr w:type="spellEnd"/>
          <w:r w:rsidRPr="00844334">
            <w:rPr>
              <w:rFonts w:ascii="Times New Roman" w:eastAsia="Times New Roman" w:hAnsi="Times New Roman" w:cs="Times New Roman"/>
              <w:lang w:eastAsia="ru-RU"/>
            </w:rPr>
            <w:t xml:space="preserve"> группы по определению экспертной группы в ООО «Торговый дом ТМХС»</w:t>
          </w:r>
        </w:p>
      </w:tc>
      <w:tc>
        <w:tcPr>
          <w:tcW w:w="1984" w:type="dxa"/>
          <w:vAlign w:val="center"/>
        </w:tcPr>
        <w:p w:rsidR="00461BD3" w:rsidRPr="00844334" w:rsidRDefault="00461BD3" w:rsidP="00844334">
          <w:pPr>
            <w:jc w:val="center"/>
            <w:rPr>
              <w:rFonts w:ascii="Times New Roman" w:eastAsia="Times New Roman" w:hAnsi="Times New Roman" w:cs="Times New Roman"/>
              <w:b/>
              <w:lang w:eastAsia="ru-RU"/>
            </w:rPr>
          </w:pPr>
          <w:r w:rsidRPr="00844334">
            <w:rPr>
              <w:rFonts w:ascii="Times New Roman" w:eastAsia="Times New Roman" w:hAnsi="Times New Roman" w:cs="Times New Roman"/>
              <w:b/>
              <w:lang w:eastAsia="ru-RU"/>
            </w:rPr>
            <w:t>Регламент</w:t>
          </w:r>
        </w:p>
        <w:p w:rsidR="00461BD3" w:rsidRPr="00844334" w:rsidRDefault="00461BD3" w:rsidP="00844334">
          <w:pPr>
            <w:jc w:val="center"/>
            <w:rPr>
              <w:rFonts w:ascii="Times New Roman" w:eastAsia="Times New Roman" w:hAnsi="Times New Roman" w:cs="Times New Roman"/>
              <w:b/>
              <w:lang w:eastAsia="ru-RU"/>
            </w:rPr>
          </w:pPr>
          <w:r w:rsidRPr="00844334">
            <w:rPr>
              <w:rFonts w:ascii="Times New Roman" w:eastAsia="Times New Roman" w:hAnsi="Times New Roman" w:cs="Times New Roman"/>
              <w:b/>
              <w:lang w:eastAsia="ru-RU"/>
            </w:rPr>
            <w:t>версия №</w:t>
          </w:r>
        </w:p>
      </w:tc>
      <w:tc>
        <w:tcPr>
          <w:tcW w:w="2517" w:type="dxa"/>
          <w:vAlign w:val="center"/>
        </w:tcPr>
        <w:p w:rsidR="00461BD3" w:rsidRPr="00844334" w:rsidRDefault="00461BD3" w:rsidP="00844334">
          <w:pPr>
            <w:jc w:val="center"/>
            <w:rPr>
              <w:rFonts w:ascii="Times New Roman" w:eastAsia="Times New Roman" w:hAnsi="Times New Roman" w:cs="Times New Roman"/>
              <w:lang w:eastAsia="ru-RU"/>
            </w:rPr>
          </w:pPr>
          <w:r w:rsidRPr="00844334">
            <w:rPr>
              <w:rFonts w:ascii="Times New Roman" w:eastAsia="Times New Roman" w:hAnsi="Times New Roman" w:cs="Times New Roman"/>
              <w:lang w:eastAsia="ru-RU"/>
            </w:rPr>
            <w:t>1.0</w:t>
          </w:r>
        </w:p>
      </w:tc>
    </w:tr>
  </w:tbl>
  <w:p w:rsidR="00461BD3" w:rsidRDefault="00461B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5E"/>
    <w:multiLevelType w:val="hybridMultilevel"/>
    <w:tmpl w:val="B0E84EA4"/>
    <w:lvl w:ilvl="0" w:tplc="76D678A4">
      <w:start w:val="4"/>
      <w:numFmt w:val="decimal"/>
      <w:lvlText w:val="%1."/>
      <w:lvlJc w:val="left"/>
      <w:pPr>
        <w:tabs>
          <w:tab w:val="num" w:pos="720"/>
        </w:tabs>
        <w:ind w:left="720" w:hanging="360"/>
      </w:pPr>
    </w:lvl>
    <w:lvl w:ilvl="1" w:tplc="9EC8E29C">
      <w:numFmt w:val="none"/>
      <w:lvlText w:val=""/>
      <w:lvlJc w:val="left"/>
      <w:pPr>
        <w:tabs>
          <w:tab w:val="num" w:pos="360"/>
        </w:tabs>
      </w:pPr>
    </w:lvl>
    <w:lvl w:ilvl="2" w:tplc="3EDCDA3C">
      <w:numFmt w:val="none"/>
      <w:lvlText w:val=""/>
      <w:lvlJc w:val="left"/>
      <w:pPr>
        <w:tabs>
          <w:tab w:val="num" w:pos="360"/>
        </w:tabs>
      </w:pPr>
    </w:lvl>
    <w:lvl w:ilvl="3" w:tplc="F206958C">
      <w:numFmt w:val="none"/>
      <w:lvlText w:val=""/>
      <w:lvlJc w:val="left"/>
      <w:pPr>
        <w:tabs>
          <w:tab w:val="num" w:pos="360"/>
        </w:tabs>
      </w:pPr>
    </w:lvl>
    <w:lvl w:ilvl="4" w:tplc="90546246">
      <w:numFmt w:val="none"/>
      <w:lvlText w:val=""/>
      <w:lvlJc w:val="left"/>
      <w:pPr>
        <w:tabs>
          <w:tab w:val="num" w:pos="360"/>
        </w:tabs>
      </w:pPr>
    </w:lvl>
    <w:lvl w:ilvl="5" w:tplc="9482CED8">
      <w:numFmt w:val="none"/>
      <w:lvlText w:val=""/>
      <w:lvlJc w:val="left"/>
      <w:pPr>
        <w:tabs>
          <w:tab w:val="num" w:pos="360"/>
        </w:tabs>
      </w:pPr>
    </w:lvl>
    <w:lvl w:ilvl="6" w:tplc="C53877B8">
      <w:numFmt w:val="none"/>
      <w:lvlText w:val=""/>
      <w:lvlJc w:val="left"/>
      <w:pPr>
        <w:tabs>
          <w:tab w:val="num" w:pos="360"/>
        </w:tabs>
      </w:pPr>
    </w:lvl>
    <w:lvl w:ilvl="7" w:tplc="5DF4F50E">
      <w:numFmt w:val="none"/>
      <w:lvlText w:val=""/>
      <w:lvlJc w:val="left"/>
      <w:pPr>
        <w:tabs>
          <w:tab w:val="num" w:pos="360"/>
        </w:tabs>
      </w:pPr>
    </w:lvl>
    <w:lvl w:ilvl="8" w:tplc="E14EF162">
      <w:numFmt w:val="none"/>
      <w:lvlText w:val=""/>
      <w:lvlJc w:val="left"/>
      <w:pPr>
        <w:tabs>
          <w:tab w:val="num" w:pos="360"/>
        </w:tabs>
      </w:pPr>
    </w:lvl>
  </w:abstractNum>
  <w:abstractNum w:abstractNumId="1">
    <w:nsid w:val="05456126"/>
    <w:multiLevelType w:val="hybridMultilevel"/>
    <w:tmpl w:val="E11A3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6D16E1"/>
    <w:multiLevelType w:val="hybridMultilevel"/>
    <w:tmpl w:val="E64475D8"/>
    <w:lvl w:ilvl="0" w:tplc="D85A8A24">
      <w:start w:val="1"/>
      <w:numFmt w:val="decimal"/>
      <w:lvlText w:val="%1)"/>
      <w:lvlJc w:val="left"/>
      <w:pPr>
        <w:ind w:left="720" w:hanging="360"/>
      </w:pPr>
      <w:rPr>
        <w:rFonts w:eastAsia="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96984"/>
    <w:multiLevelType w:val="hybridMultilevel"/>
    <w:tmpl w:val="2448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732C7"/>
    <w:multiLevelType w:val="hybridMultilevel"/>
    <w:tmpl w:val="112C061E"/>
    <w:lvl w:ilvl="0" w:tplc="0480DDB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1FB5"/>
    <w:multiLevelType w:val="hybridMultilevel"/>
    <w:tmpl w:val="BF28154A"/>
    <w:lvl w:ilvl="0" w:tplc="23665CB6">
      <w:start w:val="1"/>
      <w:numFmt w:val="decimal"/>
      <w:lvlText w:val="%1."/>
      <w:lvlJc w:val="left"/>
      <w:pPr>
        <w:tabs>
          <w:tab w:val="num" w:pos="720"/>
        </w:tabs>
        <w:ind w:left="720" w:hanging="360"/>
      </w:pPr>
    </w:lvl>
    <w:lvl w:ilvl="1" w:tplc="21087CDC">
      <w:numFmt w:val="none"/>
      <w:lvlText w:val=""/>
      <w:lvlJc w:val="left"/>
      <w:pPr>
        <w:tabs>
          <w:tab w:val="num" w:pos="360"/>
        </w:tabs>
      </w:pPr>
    </w:lvl>
    <w:lvl w:ilvl="2" w:tplc="897CCCAC">
      <w:numFmt w:val="none"/>
      <w:lvlText w:val=""/>
      <w:lvlJc w:val="left"/>
      <w:pPr>
        <w:tabs>
          <w:tab w:val="num" w:pos="360"/>
        </w:tabs>
      </w:pPr>
    </w:lvl>
    <w:lvl w:ilvl="3" w:tplc="7A9E9EBC">
      <w:numFmt w:val="none"/>
      <w:lvlText w:val=""/>
      <w:lvlJc w:val="left"/>
      <w:pPr>
        <w:tabs>
          <w:tab w:val="num" w:pos="360"/>
        </w:tabs>
      </w:pPr>
    </w:lvl>
    <w:lvl w:ilvl="4" w:tplc="2E8659A8">
      <w:numFmt w:val="none"/>
      <w:lvlText w:val=""/>
      <w:lvlJc w:val="left"/>
      <w:pPr>
        <w:tabs>
          <w:tab w:val="num" w:pos="360"/>
        </w:tabs>
      </w:pPr>
    </w:lvl>
    <w:lvl w:ilvl="5" w:tplc="06FA0E0E">
      <w:numFmt w:val="none"/>
      <w:lvlText w:val=""/>
      <w:lvlJc w:val="left"/>
      <w:pPr>
        <w:tabs>
          <w:tab w:val="num" w:pos="360"/>
        </w:tabs>
      </w:pPr>
    </w:lvl>
    <w:lvl w:ilvl="6" w:tplc="6C4E8730">
      <w:numFmt w:val="none"/>
      <w:lvlText w:val=""/>
      <w:lvlJc w:val="left"/>
      <w:pPr>
        <w:tabs>
          <w:tab w:val="num" w:pos="360"/>
        </w:tabs>
      </w:pPr>
    </w:lvl>
    <w:lvl w:ilvl="7" w:tplc="C6206664">
      <w:numFmt w:val="none"/>
      <w:lvlText w:val=""/>
      <w:lvlJc w:val="left"/>
      <w:pPr>
        <w:tabs>
          <w:tab w:val="num" w:pos="360"/>
        </w:tabs>
      </w:pPr>
    </w:lvl>
    <w:lvl w:ilvl="8" w:tplc="AB683C78">
      <w:numFmt w:val="none"/>
      <w:lvlText w:val=""/>
      <w:lvlJc w:val="left"/>
      <w:pPr>
        <w:tabs>
          <w:tab w:val="num" w:pos="360"/>
        </w:tabs>
      </w:pPr>
    </w:lvl>
  </w:abstractNum>
  <w:abstractNum w:abstractNumId="8">
    <w:nsid w:val="1C133AA2"/>
    <w:multiLevelType w:val="hybridMultilevel"/>
    <w:tmpl w:val="397C9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B7D55"/>
    <w:multiLevelType w:val="hybridMultilevel"/>
    <w:tmpl w:val="E3608D54"/>
    <w:lvl w:ilvl="0" w:tplc="BEECF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C26BE"/>
    <w:multiLevelType w:val="hybridMultilevel"/>
    <w:tmpl w:val="EBF24D4E"/>
    <w:lvl w:ilvl="0" w:tplc="BEECF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2E33BB"/>
    <w:multiLevelType w:val="hybridMultilevel"/>
    <w:tmpl w:val="60D65E0A"/>
    <w:lvl w:ilvl="0" w:tplc="BEECF6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C505A5"/>
    <w:multiLevelType w:val="hybridMultilevel"/>
    <w:tmpl w:val="FE0EE6D4"/>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7139DA"/>
    <w:multiLevelType w:val="multilevel"/>
    <w:tmpl w:val="1652C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AE14B96"/>
    <w:multiLevelType w:val="hybridMultilevel"/>
    <w:tmpl w:val="16DA0E16"/>
    <w:lvl w:ilvl="0" w:tplc="BEECF6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F9143F"/>
    <w:multiLevelType w:val="hybridMultilevel"/>
    <w:tmpl w:val="44FE4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B18A0"/>
    <w:multiLevelType w:val="hybridMultilevel"/>
    <w:tmpl w:val="DCB24C94"/>
    <w:lvl w:ilvl="0" w:tplc="BEECF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E6F7E"/>
    <w:multiLevelType w:val="hybridMultilevel"/>
    <w:tmpl w:val="E634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01651"/>
    <w:multiLevelType w:val="hybridMultilevel"/>
    <w:tmpl w:val="033A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6F33B5"/>
    <w:multiLevelType w:val="hybridMultilevel"/>
    <w:tmpl w:val="17C6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C6D5C"/>
    <w:multiLevelType w:val="hybridMultilevel"/>
    <w:tmpl w:val="892263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E42E3"/>
    <w:multiLevelType w:val="hybridMultilevel"/>
    <w:tmpl w:val="A372E826"/>
    <w:lvl w:ilvl="0" w:tplc="BEECF6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1"/>
  </w:num>
  <w:num w:numId="4">
    <w:abstractNumId w:val="16"/>
  </w:num>
  <w:num w:numId="5">
    <w:abstractNumId w:val="10"/>
  </w:num>
  <w:num w:numId="6">
    <w:abstractNumId w:val="4"/>
  </w:num>
  <w:num w:numId="7">
    <w:abstractNumId w:val="11"/>
  </w:num>
  <w:num w:numId="8">
    <w:abstractNumId w:val="18"/>
  </w:num>
  <w:num w:numId="9">
    <w:abstractNumId w:val="2"/>
  </w:num>
  <w:num w:numId="10">
    <w:abstractNumId w:val="15"/>
  </w:num>
  <w:num w:numId="11">
    <w:abstractNumId w:val="19"/>
  </w:num>
  <w:num w:numId="12">
    <w:abstractNumId w:val="20"/>
  </w:num>
  <w:num w:numId="13">
    <w:abstractNumId w:val="3"/>
  </w:num>
  <w:num w:numId="14">
    <w:abstractNumId w:val="17"/>
  </w:num>
  <w:num w:numId="15">
    <w:abstractNumId w:val="8"/>
  </w:num>
  <w:num w:numId="16">
    <w:abstractNumId w:val="6"/>
  </w:num>
  <w:num w:numId="17">
    <w:abstractNumId w:val="9"/>
  </w:num>
  <w:num w:numId="18">
    <w:abstractNumId w:val="13"/>
  </w:num>
  <w:num w:numId="19">
    <w:abstractNumId w:val="22"/>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formatting="1" w:enforcement="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65"/>
    <w:rsid w:val="0002032B"/>
    <w:rsid w:val="00021E99"/>
    <w:rsid w:val="000331F1"/>
    <w:rsid w:val="00035F43"/>
    <w:rsid w:val="00037B17"/>
    <w:rsid w:val="00042C5F"/>
    <w:rsid w:val="000525DF"/>
    <w:rsid w:val="000545A9"/>
    <w:rsid w:val="00056BF4"/>
    <w:rsid w:val="00057C49"/>
    <w:rsid w:val="00064370"/>
    <w:rsid w:val="000A3C9A"/>
    <w:rsid w:val="000A65FA"/>
    <w:rsid w:val="000D52D0"/>
    <w:rsid w:val="000F265E"/>
    <w:rsid w:val="000F3940"/>
    <w:rsid w:val="00101218"/>
    <w:rsid w:val="0011353E"/>
    <w:rsid w:val="001234EE"/>
    <w:rsid w:val="001239F5"/>
    <w:rsid w:val="0013125A"/>
    <w:rsid w:val="00134A3F"/>
    <w:rsid w:val="00136245"/>
    <w:rsid w:val="001411E3"/>
    <w:rsid w:val="001457E6"/>
    <w:rsid w:val="00150F70"/>
    <w:rsid w:val="001553A2"/>
    <w:rsid w:val="00155468"/>
    <w:rsid w:val="00157194"/>
    <w:rsid w:val="00161C67"/>
    <w:rsid w:val="00163CA1"/>
    <w:rsid w:val="0016672A"/>
    <w:rsid w:val="00183F63"/>
    <w:rsid w:val="001916CD"/>
    <w:rsid w:val="00195475"/>
    <w:rsid w:val="0019674D"/>
    <w:rsid w:val="001C0578"/>
    <w:rsid w:val="001C2C13"/>
    <w:rsid w:val="001D14AF"/>
    <w:rsid w:val="001D1516"/>
    <w:rsid w:val="001D4B37"/>
    <w:rsid w:val="001E0F04"/>
    <w:rsid w:val="002007DA"/>
    <w:rsid w:val="00201A4F"/>
    <w:rsid w:val="00203D53"/>
    <w:rsid w:val="00206324"/>
    <w:rsid w:val="00213EEF"/>
    <w:rsid w:val="00215AD6"/>
    <w:rsid w:val="00221A9D"/>
    <w:rsid w:val="002345B2"/>
    <w:rsid w:val="002573CA"/>
    <w:rsid w:val="00261438"/>
    <w:rsid w:val="00267D85"/>
    <w:rsid w:val="0027000E"/>
    <w:rsid w:val="00277181"/>
    <w:rsid w:val="00282A97"/>
    <w:rsid w:val="00290C18"/>
    <w:rsid w:val="002A04EB"/>
    <w:rsid w:val="002A4084"/>
    <w:rsid w:val="002B40DB"/>
    <w:rsid w:val="002C25A6"/>
    <w:rsid w:val="002C36AA"/>
    <w:rsid w:val="002E1F86"/>
    <w:rsid w:val="002F4D6D"/>
    <w:rsid w:val="002F655D"/>
    <w:rsid w:val="0032653E"/>
    <w:rsid w:val="00366CE5"/>
    <w:rsid w:val="00375224"/>
    <w:rsid w:val="003766EA"/>
    <w:rsid w:val="0038366E"/>
    <w:rsid w:val="003A459B"/>
    <w:rsid w:val="003B18BC"/>
    <w:rsid w:val="003B4392"/>
    <w:rsid w:val="003D00AD"/>
    <w:rsid w:val="003D018B"/>
    <w:rsid w:val="003D3C8A"/>
    <w:rsid w:val="003E0866"/>
    <w:rsid w:val="003E0877"/>
    <w:rsid w:val="003E28D4"/>
    <w:rsid w:val="004000EE"/>
    <w:rsid w:val="00400505"/>
    <w:rsid w:val="0040470E"/>
    <w:rsid w:val="00404764"/>
    <w:rsid w:val="00407293"/>
    <w:rsid w:val="00427D14"/>
    <w:rsid w:val="004508FD"/>
    <w:rsid w:val="004571BE"/>
    <w:rsid w:val="00461BD3"/>
    <w:rsid w:val="00466DE3"/>
    <w:rsid w:val="00470A2B"/>
    <w:rsid w:val="004722BB"/>
    <w:rsid w:val="00473E34"/>
    <w:rsid w:val="00494FAE"/>
    <w:rsid w:val="004A2A92"/>
    <w:rsid w:val="004B00D3"/>
    <w:rsid w:val="004F58EE"/>
    <w:rsid w:val="004F6AD9"/>
    <w:rsid w:val="00516D3D"/>
    <w:rsid w:val="00525435"/>
    <w:rsid w:val="00526CD9"/>
    <w:rsid w:val="00531B18"/>
    <w:rsid w:val="00536C32"/>
    <w:rsid w:val="00552C98"/>
    <w:rsid w:val="00561CA1"/>
    <w:rsid w:val="00563152"/>
    <w:rsid w:val="00564000"/>
    <w:rsid w:val="00570970"/>
    <w:rsid w:val="0057310B"/>
    <w:rsid w:val="0058485A"/>
    <w:rsid w:val="00592874"/>
    <w:rsid w:val="00593EDA"/>
    <w:rsid w:val="00597F65"/>
    <w:rsid w:val="005A1A07"/>
    <w:rsid w:val="005A7E89"/>
    <w:rsid w:val="005D6286"/>
    <w:rsid w:val="0060271D"/>
    <w:rsid w:val="0060468A"/>
    <w:rsid w:val="0061493C"/>
    <w:rsid w:val="00615D8C"/>
    <w:rsid w:val="0063409C"/>
    <w:rsid w:val="0065045B"/>
    <w:rsid w:val="0068442E"/>
    <w:rsid w:val="00684C06"/>
    <w:rsid w:val="006869BB"/>
    <w:rsid w:val="00687878"/>
    <w:rsid w:val="00691A52"/>
    <w:rsid w:val="006A05FA"/>
    <w:rsid w:val="006B0D34"/>
    <w:rsid w:val="006B7226"/>
    <w:rsid w:val="006C2DB9"/>
    <w:rsid w:val="006C654B"/>
    <w:rsid w:val="006D0068"/>
    <w:rsid w:val="006F0505"/>
    <w:rsid w:val="006F2C7D"/>
    <w:rsid w:val="00712587"/>
    <w:rsid w:val="0073469D"/>
    <w:rsid w:val="00736345"/>
    <w:rsid w:val="00740BAA"/>
    <w:rsid w:val="00742057"/>
    <w:rsid w:val="007532B0"/>
    <w:rsid w:val="00776DA5"/>
    <w:rsid w:val="0077762E"/>
    <w:rsid w:val="007914AE"/>
    <w:rsid w:val="007A61C7"/>
    <w:rsid w:val="007B1AE3"/>
    <w:rsid w:val="007C4165"/>
    <w:rsid w:val="007C456D"/>
    <w:rsid w:val="007C7A44"/>
    <w:rsid w:val="007D1AA4"/>
    <w:rsid w:val="007D5039"/>
    <w:rsid w:val="007D631C"/>
    <w:rsid w:val="007E084E"/>
    <w:rsid w:val="007E687F"/>
    <w:rsid w:val="00802986"/>
    <w:rsid w:val="00802E36"/>
    <w:rsid w:val="008302C5"/>
    <w:rsid w:val="00844334"/>
    <w:rsid w:val="00854DCD"/>
    <w:rsid w:val="00856C5F"/>
    <w:rsid w:val="00875D93"/>
    <w:rsid w:val="008832E1"/>
    <w:rsid w:val="008847F7"/>
    <w:rsid w:val="00884CCF"/>
    <w:rsid w:val="00891F75"/>
    <w:rsid w:val="00894D45"/>
    <w:rsid w:val="008D6B09"/>
    <w:rsid w:val="008E094B"/>
    <w:rsid w:val="008E1503"/>
    <w:rsid w:val="008F0EDB"/>
    <w:rsid w:val="008F4CD2"/>
    <w:rsid w:val="00902EA5"/>
    <w:rsid w:val="00904201"/>
    <w:rsid w:val="00921357"/>
    <w:rsid w:val="00922AA6"/>
    <w:rsid w:val="0092526C"/>
    <w:rsid w:val="00936D7F"/>
    <w:rsid w:val="009423AF"/>
    <w:rsid w:val="009560E4"/>
    <w:rsid w:val="009745BB"/>
    <w:rsid w:val="0097764E"/>
    <w:rsid w:val="009836D7"/>
    <w:rsid w:val="009839C8"/>
    <w:rsid w:val="009C4731"/>
    <w:rsid w:val="009C7E8C"/>
    <w:rsid w:val="009F38DE"/>
    <w:rsid w:val="00A068BD"/>
    <w:rsid w:val="00A204FA"/>
    <w:rsid w:val="00A22E89"/>
    <w:rsid w:val="00A42C4B"/>
    <w:rsid w:val="00A46E45"/>
    <w:rsid w:val="00A73763"/>
    <w:rsid w:val="00A74629"/>
    <w:rsid w:val="00A748ED"/>
    <w:rsid w:val="00A87D26"/>
    <w:rsid w:val="00AA2953"/>
    <w:rsid w:val="00AB5104"/>
    <w:rsid w:val="00AC32A7"/>
    <w:rsid w:val="00AC3D17"/>
    <w:rsid w:val="00AC3D5E"/>
    <w:rsid w:val="00AE0480"/>
    <w:rsid w:val="00AE58A9"/>
    <w:rsid w:val="00AE62F0"/>
    <w:rsid w:val="00AF75B4"/>
    <w:rsid w:val="00B01E1B"/>
    <w:rsid w:val="00B12607"/>
    <w:rsid w:val="00B16244"/>
    <w:rsid w:val="00B16422"/>
    <w:rsid w:val="00B27E61"/>
    <w:rsid w:val="00B34EFA"/>
    <w:rsid w:val="00B40792"/>
    <w:rsid w:val="00B500C5"/>
    <w:rsid w:val="00B55B4F"/>
    <w:rsid w:val="00B6127B"/>
    <w:rsid w:val="00B67D6B"/>
    <w:rsid w:val="00B70C2F"/>
    <w:rsid w:val="00B72CBD"/>
    <w:rsid w:val="00B76FC1"/>
    <w:rsid w:val="00B85E5D"/>
    <w:rsid w:val="00B96C7E"/>
    <w:rsid w:val="00BA593B"/>
    <w:rsid w:val="00BB211D"/>
    <w:rsid w:val="00BB36F6"/>
    <w:rsid w:val="00BC1AFD"/>
    <w:rsid w:val="00BC39E7"/>
    <w:rsid w:val="00BC58AC"/>
    <w:rsid w:val="00BE017E"/>
    <w:rsid w:val="00BE6F45"/>
    <w:rsid w:val="00BE78A5"/>
    <w:rsid w:val="00C077E9"/>
    <w:rsid w:val="00C232B6"/>
    <w:rsid w:val="00C33C0B"/>
    <w:rsid w:val="00C50B44"/>
    <w:rsid w:val="00C559DA"/>
    <w:rsid w:val="00C55D5E"/>
    <w:rsid w:val="00C575E4"/>
    <w:rsid w:val="00C86C93"/>
    <w:rsid w:val="00C91641"/>
    <w:rsid w:val="00CC3E21"/>
    <w:rsid w:val="00CC7EAB"/>
    <w:rsid w:val="00CD651C"/>
    <w:rsid w:val="00CF3AE8"/>
    <w:rsid w:val="00D02D59"/>
    <w:rsid w:val="00D548F7"/>
    <w:rsid w:val="00D5530B"/>
    <w:rsid w:val="00D57A5B"/>
    <w:rsid w:val="00D76AA4"/>
    <w:rsid w:val="00D815EA"/>
    <w:rsid w:val="00D919BF"/>
    <w:rsid w:val="00D93987"/>
    <w:rsid w:val="00D95FAD"/>
    <w:rsid w:val="00DA1F9E"/>
    <w:rsid w:val="00DA28B7"/>
    <w:rsid w:val="00DB20A1"/>
    <w:rsid w:val="00DC17A8"/>
    <w:rsid w:val="00DC26AC"/>
    <w:rsid w:val="00DD609E"/>
    <w:rsid w:val="00E10949"/>
    <w:rsid w:val="00E22608"/>
    <w:rsid w:val="00E2309C"/>
    <w:rsid w:val="00E240D9"/>
    <w:rsid w:val="00E24AD7"/>
    <w:rsid w:val="00E3590C"/>
    <w:rsid w:val="00E43454"/>
    <w:rsid w:val="00E5174D"/>
    <w:rsid w:val="00E518F3"/>
    <w:rsid w:val="00E664C8"/>
    <w:rsid w:val="00E70E45"/>
    <w:rsid w:val="00E80E5A"/>
    <w:rsid w:val="00E921F2"/>
    <w:rsid w:val="00EA165D"/>
    <w:rsid w:val="00EA308A"/>
    <w:rsid w:val="00EC00F9"/>
    <w:rsid w:val="00EC4940"/>
    <w:rsid w:val="00ED0535"/>
    <w:rsid w:val="00EE0E63"/>
    <w:rsid w:val="00EF4325"/>
    <w:rsid w:val="00F0448D"/>
    <w:rsid w:val="00F0781B"/>
    <w:rsid w:val="00F12201"/>
    <w:rsid w:val="00F44479"/>
    <w:rsid w:val="00F47995"/>
    <w:rsid w:val="00F67C44"/>
    <w:rsid w:val="00F76BBC"/>
    <w:rsid w:val="00FA4146"/>
    <w:rsid w:val="00FB2921"/>
    <w:rsid w:val="00FC10F3"/>
    <w:rsid w:val="00FC529A"/>
    <w:rsid w:val="00FF3798"/>
    <w:rsid w:val="00FF3E73"/>
    <w:rsid w:val="00FF4DB9"/>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A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E4"/>
    <w:pPr>
      <w:ind w:left="720"/>
      <w:contextualSpacing/>
    </w:pPr>
  </w:style>
  <w:style w:type="character" w:styleId="a4">
    <w:name w:val="annotation reference"/>
    <w:basedOn w:val="a0"/>
    <w:uiPriority w:val="99"/>
    <w:semiHidden/>
    <w:unhideWhenUsed/>
    <w:rsid w:val="0040470E"/>
    <w:rPr>
      <w:sz w:val="16"/>
      <w:szCs w:val="16"/>
    </w:rPr>
  </w:style>
  <w:style w:type="paragraph" w:styleId="a5">
    <w:name w:val="annotation text"/>
    <w:basedOn w:val="a"/>
    <w:link w:val="a6"/>
    <w:uiPriority w:val="99"/>
    <w:semiHidden/>
    <w:unhideWhenUsed/>
    <w:rsid w:val="0040470E"/>
    <w:pPr>
      <w:spacing w:line="240" w:lineRule="auto"/>
    </w:pPr>
    <w:rPr>
      <w:sz w:val="20"/>
      <w:szCs w:val="20"/>
    </w:rPr>
  </w:style>
  <w:style w:type="character" w:customStyle="1" w:styleId="a6">
    <w:name w:val="Текст примечания Знак"/>
    <w:basedOn w:val="a0"/>
    <w:link w:val="a5"/>
    <w:uiPriority w:val="99"/>
    <w:semiHidden/>
    <w:rsid w:val="0040470E"/>
    <w:rPr>
      <w:sz w:val="20"/>
      <w:szCs w:val="20"/>
    </w:rPr>
  </w:style>
  <w:style w:type="paragraph" w:styleId="a7">
    <w:name w:val="annotation subject"/>
    <w:basedOn w:val="a5"/>
    <w:next w:val="a5"/>
    <w:link w:val="a8"/>
    <w:uiPriority w:val="99"/>
    <w:semiHidden/>
    <w:unhideWhenUsed/>
    <w:rsid w:val="0040470E"/>
    <w:rPr>
      <w:b/>
      <w:bCs/>
    </w:rPr>
  </w:style>
  <w:style w:type="character" w:customStyle="1" w:styleId="a8">
    <w:name w:val="Тема примечания Знак"/>
    <w:basedOn w:val="a6"/>
    <w:link w:val="a7"/>
    <w:uiPriority w:val="99"/>
    <w:semiHidden/>
    <w:rsid w:val="0040470E"/>
    <w:rPr>
      <w:b/>
      <w:bCs/>
      <w:sz w:val="20"/>
      <w:szCs w:val="20"/>
    </w:rPr>
  </w:style>
  <w:style w:type="paragraph" w:styleId="a9">
    <w:name w:val="Balloon Text"/>
    <w:basedOn w:val="a"/>
    <w:link w:val="aa"/>
    <w:uiPriority w:val="99"/>
    <w:semiHidden/>
    <w:unhideWhenUsed/>
    <w:rsid w:val="004047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70E"/>
    <w:rPr>
      <w:rFonts w:ascii="Tahoma" w:hAnsi="Tahoma" w:cs="Tahoma"/>
      <w:sz w:val="16"/>
      <w:szCs w:val="16"/>
    </w:rPr>
  </w:style>
  <w:style w:type="paragraph" w:styleId="ab">
    <w:name w:val="header"/>
    <w:basedOn w:val="a"/>
    <w:link w:val="ac"/>
    <w:uiPriority w:val="99"/>
    <w:unhideWhenUsed/>
    <w:rsid w:val="003836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366E"/>
  </w:style>
  <w:style w:type="paragraph" w:styleId="ad">
    <w:name w:val="footer"/>
    <w:basedOn w:val="a"/>
    <w:link w:val="ae"/>
    <w:uiPriority w:val="99"/>
    <w:unhideWhenUsed/>
    <w:rsid w:val="003836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366E"/>
  </w:style>
  <w:style w:type="character" w:styleId="af">
    <w:name w:val="Hyperlink"/>
    <w:basedOn w:val="a0"/>
    <w:uiPriority w:val="99"/>
    <w:unhideWhenUsed/>
    <w:rsid w:val="003766EA"/>
    <w:rPr>
      <w:color w:val="0000FF" w:themeColor="hyperlink"/>
      <w:u w:val="single"/>
    </w:rPr>
  </w:style>
  <w:style w:type="table" w:styleId="af0">
    <w:name w:val="Table Grid"/>
    <w:basedOn w:val="a1"/>
    <w:uiPriority w:val="59"/>
    <w:rsid w:val="00AC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D1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uiPriority w:val="99"/>
    <w:semiHidden/>
    <w:unhideWhenUsed/>
    <w:rsid w:val="004508FD"/>
    <w:pPr>
      <w:spacing w:after="0" w:line="240" w:lineRule="auto"/>
    </w:pPr>
    <w:rPr>
      <w:sz w:val="20"/>
      <w:szCs w:val="20"/>
    </w:rPr>
  </w:style>
  <w:style w:type="character" w:customStyle="1" w:styleId="af2">
    <w:name w:val="Текст сноски Знак"/>
    <w:basedOn w:val="a0"/>
    <w:link w:val="af1"/>
    <w:uiPriority w:val="99"/>
    <w:semiHidden/>
    <w:rsid w:val="004508FD"/>
    <w:rPr>
      <w:sz w:val="20"/>
      <w:szCs w:val="20"/>
    </w:rPr>
  </w:style>
  <w:style w:type="character" w:styleId="af3">
    <w:name w:val="footnote reference"/>
    <w:basedOn w:val="a0"/>
    <w:uiPriority w:val="99"/>
    <w:semiHidden/>
    <w:unhideWhenUsed/>
    <w:rsid w:val="004508FD"/>
    <w:rPr>
      <w:vertAlign w:val="superscript"/>
    </w:rPr>
  </w:style>
  <w:style w:type="table" w:customStyle="1" w:styleId="11">
    <w:name w:val="Сетка таблицы1"/>
    <w:basedOn w:val="a1"/>
    <w:next w:val="af0"/>
    <w:uiPriority w:val="59"/>
    <w:rsid w:val="00C33C0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4A2A92"/>
    <w:pPr>
      <w:spacing w:after="0" w:line="240" w:lineRule="auto"/>
    </w:pPr>
    <w:rPr>
      <w:rFonts w:eastAsiaTheme="minorEastAsia"/>
      <w:lang w:eastAsia="ru-RU"/>
    </w:rPr>
  </w:style>
  <w:style w:type="character" w:customStyle="1" w:styleId="af5">
    <w:name w:val="Без интервала Знак"/>
    <w:basedOn w:val="a0"/>
    <w:link w:val="af4"/>
    <w:uiPriority w:val="1"/>
    <w:rsid w:val="004A2A92"/>
    <w:rPr>
      <w:rFonts w:eastAsiaTheme="minorEastAsia"/>
      <w:lang w:eastAsia="ru-RU"/>
    </w:rPr>
  </w:style>
  <w:style w:type="character" w:customStyle="1" w:styleId="10">
    <w:name w:val="Заголовок 1 Знак"/>
    <w:basedOn w:val="a0"/>
    <w:link w:val="1"/>
    <w:uiPriority w:val="9"/>
    <w:rsid w:val="004A2A92"/>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4A2A92"/>
    <w:pPr>
      <w:outlineLvl w:val="9"/>
    </w:pPr>
    <w:rPr>
      <w:lang w:eastAsia="ru-RU"/>
    </w:rPr>
  </w:style>
  <w:style w:type="paragraph" w:styleId="12">
    <w:name w:val="toc 1"/>
    <w:basedOn w:val="a"/>
    <w:next w:val="a"/>
    <w:autoRedefine/>
    <w:uiPriority w:val="39"/>
    <w:unhideWhenUsed/>
    <w:rsid w:val="004A2A92"/>
    <w:pPr>
      <w:spacing w:after="100"/>
    </w:pPr>
  </w:style>
  <w:style w:type="character" w:customStyle="1" w:styleId="20">
    <w:name w:val="Заголовок 2 Знак"/>
    <w:basedOn w:val="a0"/>
    <w:link w:val="2"/>
    <w:uiPriority w:val="9"/>
    <w:rsid w:val="004A2A92"/>
    <w:rPr>
      <w:rFonts w:asciiTheme="majorHAnsi" w:eastAsiaTheme="majorEastAsia" w:hAnsiTheme="majorHAnsi" w:cstheme="majorBidi"/>
      <w:b/>
      <w:bCs/>
      <w:color w:val="4F81BD" w:themeColor="accent1"/>
      <w:sz w:val="26"/>
      <w:szCs w:val="26"/>
    </w:rPr>
  </w:style>
  <w:style w:type="paragraph" w:customStyle="1" w:styleId="af7">
    <w:name w:val="Заголовок"/>
    <w:basedOn w:val="2"/>
    <w:link w:val="af8"/>
    <w:qFormat/>
    <w:rsid w:val="004A2A92"/>
    <w:pPr>
      <w:jc w:val="right"/>
    </w:pPr>
  </w:style>
  <w:style w:type="character" w:styleId="af9">
    <w:name w:val="Emphasis"/>
    <w:basedOn w:val="a0"/>
    <w:uiPriority w:val="20"/>
    <w:qFormat/>
    <w:rsid w:val="004A2A92"/>
    <w:rPr>
      <w:i/>
      <w:iCs/>
    </w:rPr>
  </w:style>
  <w:style w:type="character" w:customStyle="1" w:styleId="af8">
    <w:name w:val="Заголовок Знак"/>
    <w:basedOn w:val="20"/>
    <w:link w:val="af7"/>
    <w:rsid w:val="004A2A9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63CA1"/>
    <w:pPr>
      <w:spacing w:after="100"/>
      <w:ind w:left="220"/>
    </w:pPr>
  </w:style>
  <w:style w:type="paragraph" w:styleId="7">
    <w:name w:val="toc 7"/>
    <w:basedOn w:val="a"/>
    <w:next w:val="a"/>
    <w:autoRedefine/>
    <w:uiPriority w:val="39"/>
    <w:semiHidden/>
    <w:unhideWhenUsed/>
    <w:rsid w:val="00282A97"/>
    <w:pPr>
      <w:spacing w:after="100"/>
      <w:ind w:left="1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A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E4"/>
    <w:pPr>
      <w:ind w:left="720"/>
      <w:contextualSpacing/>
    </w:pPr>
  </w:style>
  <w:style w:type="character" w:styleId="a4">
    <w:name w:val="annotation reference"/>
    <w:basedOn w:val="a0"/>
    <w:uiPriority w:val="99"/>
    <w:semiHidden/>
    <w:unhideWhenUsed/>
    <w:rsid w:val="0040470E"/>
    <w:rPr>
      <w:sz w:val="16"/>
      <w:szCs w:val="16"/>
    </w:rPr>
  </w:style>
  <w:style w:type="paragraph" w:styleId="a5">
    <w:name w:val="annotation text"/>
    <w:basedOn w:val="a"/>
    <w:link w:val="a6"/>
    <w:uiPriority w:val="99"/>
    <w:semiHidden/>
    <w:unhideWhenUsed/>
    <w:rsid w:val="0040470E"/>
    <w:pPr>
      <w:spacing w:line="240" w:lineRule="auto"/>
    </w:pPr>
    <w:rPr>
      <w:sz w:val="20"/>
      <w:szCs w:val="20"/>
    </w:rPr>
  </w:style>
  <w:style w:type="character" w:customStyle="1" w:styleId="a6">
    <w:name w:val="Текст примечания Знак"/>
    <w:basedOn w:val="a0"/>
    <w:link w:val="a5"/>
    <w:uiPriority w:val="99"/>
    <w:semiHidden/>
    <w:rsid w:val="0040470E"/>
    <w:rPr>
      <w:sz w:val="20"/>
      <w:szCs w:val="20"/>
    </w:rPr>
  </w:style>
  <w:style w:type="paragraph" w:styleId="a7">
    <w:name w:val="annotation subject"/>
    <w:basedOn w:val="a5"/>
    <w:next w:val="a5"/>
    <w:link w:val="a8"/>
    <w:uiPriority w:val="99"/>
    <w:semiHidden/>
    <w:unhideWhenUsed/>
    <w:rsid w:val="0040470E"/>
    <w:rPr>
      <w:b/>
      <w:bCs/>
    </w:rPr>
  </w:style>
  <w:style w:type="character" w:customStyle="1" w:styleId="a8">
    <w:name w:val="Тема примечания Знак"/>
    <w:basedOn w:val="a6"/>
    <w:link w:val="a7"/>
    <w:uiPriority w:val="99"/>
    <w:semiHidden/>
    <w:rsid w:val="0040470E"/>
    <w:rPr>
      <w:b/>
      <w:bCs/>
      <w:sz w:val="20"/>
      <w:szCs w:val="20"/>
    </w:rPr>
  </w:style>
  <w:style w:type="paragraph" w:styleId="a9">
    <w:name w:val="Balloon Text"/>
    <w:basedOn w:val="a"/>
    <w:link w:val="aa"/>
    <w:uiPriority w:val="99"/>
    <w:semiHidden/>
    <w:unhideWhenUsed/>
    <w:rsid w:val="004047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70E"/>
    <w:rPr>
      <w:rFonts w:ascii="Tahoma" w:hAnsi="Tahoma" w:cs="Tahoma"/>
      <w:sz w:val="16"/>
      <w:szCs w:val="16"/>
    </w:rPr>
  </w:style>
  <w:style w:type="paragraph" w:styleId="ab">
    <w:name w:val="header"/>
    <w:basedOn w:val="a"/>
    <w:link w:val="ac"/>
    <w:uiPriority w:val="99"/>
    <w:unhideWhenUsed/>
    <w:rsid w:val="003836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366E"/>
  </w:style>
  <w:style w:type="paragraph" w:styleId="ad">
    <w:name w:val="footer"/>
    <w:basedOn w:val="a"/>
    <w:link w:val="ae"/>
    <w:uiPriority w:val="99"/>
    <w:unhideWhenUsed/>
    <w:rsid w:val="003836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366E"/>
  </w:style>
  <w:style w:type="character" w:styleId="af">
    <w:name w:val="Hyperlink"/>
    <w:basedOn w:val="a0"/>
    <w:uiPriority w:val="99"/>
    <w:unhideWhenUsed/>
    <w:rsid w:val="003766EA"/>
    <w:rPr>
      <w:color w:val="0000FF" w:themeColor="hyperlink"/>
      <w:u w:val="single"/>
    </w:rPr>
  </w:style>
  <w:style w:type="table" w:styleId="af0">
    <w:name w:val="Table Grid"/>
    <w:basedOn w:val="a1"/>
    <w:uiPriority w:val="59"/>
    <w:rsid w:val="00AC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D1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uiPriority w:val="99"/>
    <w:semiHidden/>
    <w:unhideWhenUsed/>
    <w:rsid w:val="004508FD"/>
    <w:pPr>
      <w:spacing w:after="0" w:line="240" w:lineRule="auto"/>
    </w:pPr>
    <w:rPr>
      <w:sz w:val="20"/>
      <w:szCs w:val="20"/>
    </w:rPr>
  </w:style>
  <w:style w:type="character" w:customStyle="1" w:styleId="af2">
    <w:name w:val="Текст сноски Знак"/>
    <w:basedOn w:val="a0"/>
    <w:link w:val="af1"/>
    <w:uiPriority w:val="99"/>
    <w:semiHidden/>
    <w:rsid w:val="004508FD"/>
    <w:rPr>
      <w:sz w:val="20"/>
      <w:szCs w:val="20"/>
    </w:rPr>
  </w:style>
  <w:style w:type="character" w:styleId="af3">
    <w:name w:val="footnote reference"/>
    <w:basedOn w:val="a0"/>
    <w:uiPriority w:val="99"/>
    <w:semiHidden/>
    <w:unhideWhenUsed/>
    <w:rsid w:val="004508FD"/>
    <w:rPr>
      <w:vertAlign w:val="superscript"/>
    </w:rPr>
  </w:style>
  <w:style w:type="table" w:customStyle="1" w:styleId="11">
    <w:name w:val="Сетка таблицы1"/>
    <w:basedOn w:val="a1"/>
    <w:next w:val="af0"/>
    <w:uiPriority w:val="59"/>
    <w:rsid w:val="00C33C0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4A2A92"/>
    <w:pPr>
      <w:spacing w:after="0" w:line="240" w:lineRule="auto"/>
    </w:pPr>
    <w:rPr>
      <w:rFonts w:eastAsiaTheme="minorEastAsia"/>
      <w:lang w:eastAsia="ru-RU"/>
    </w:rPr>
  </w:style>
  <w:style w:type="character" w:customStyle="1" w:styleId="af5">
    <w:name w:val="Без интервала Знак"/>
    <w:basedOn w:val="a0"/>
    <w:link w:val="af4"/>
    <w:uiPriority w:val="1"/>
    <w:rsid w:val="004A2A92"/>
    <w:rPr>
      <w:rFonts w:eastAsiaTheme="minorEastAsia"/>
      <w:lang w:eastAsia="ru-RU"/>
    </w:rPr>
  </w:style>
  <w:style w:type="character" w:customStyle="1" w:styleId="10">
    <w:name w:val="Заголовок 1 Знак"/>
    <w:basedOn w:val="a0"/>
    <w:link w:val="1"/>
    <w:uiPriority w:val="9"/>
    <w:rsid w:val="004A2A92"/>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4A2A92"/>
    <w:pPr>
      <w:outlineLvl w:val="9"/>
    </w:pPr>
    <w:rPr>
      <w:lang w:eastAsia="ru-RU"/>
    </w:rPr>
  </w:style>
  <w:style w:type="paragraph" w:styleId="12">
    <w:name w:val="toc 1"/>
    <w:basedOn w:val="a"/>
    <w:next w:val="a"/>
    <w:autoRedefine/>
    <w:uiPriority w:val="39"/>
    <w:unhideWhenUsed/>
    <w:rsid w:val="004A2A92"/>
    <w:pPr>
      <w:spacing w:after="100"/>
    </w:pPr>
  </w:style>
  <w:style w:type="character" w:customStyle="1" w:styleId="20">
    <w:name w:val="Заголовок 2 Знак"/>
    <w:basedOn w:val="a0"/>
    <w:link w:val="2"/>
    <w:uiPriority w:val="9"/>
    <w:rsid w:val="004A2A92"/>
    <w:rPr>
      <w:rFonts w:asciiTheme="majorHAnsi" w:eastAsiaTheme="majorEastAsia" w:hAnsiTheme="majorHAnsi" w:cstheme="majorBidi"/>
      <w:b/>
      <w:bCs/>
      <w:color w:val="4F81BD" w:themeColor="accent1"/>
      <w:sz w:val="26"/>
      <w:szCs w:val="26"/>
    </w:rPr>
  </w:style>
  <w:style w:type="paragraph" w:customStyle="1" w:styleId="af7">
    <w:name w:val="Заголовок"/>
    <w:basedOn w:val="2"/>
    <w:link w:val="af8"/>
    <w:qFormat/>
    <w:rsid w:val="004A2A92"/>
    <w:pPr>
      <w:jc w:val="right"/>
    </w:pPr>
  </w:style>
  <w:style w:type="character" w:styleId="af9">
    <w:name w:val="Emphasis"/>
    <w:basedOn w:val="a0"/>
    <w:uiPriority w:val="20"/>
    <w:qFormat/>
    <w:rsid w:val="004A2A92"/>
    <w:rPr>
      <w:i/>
      <w:iCs/>
    </w:rPr>
  </w:style>
  <w:style w:type="character" w:customStyle="1" w:styleId="af8">
    <w:name w:val="Заголовок Знак"/>
    <w:basedOn w:val="20"/>
    <w:link w:val="af7"/>
    <w:rsid w:val="004A2A9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63CA1"/>
    <w:pPr>
      <w:spacing w:after="100"/>
      <w:ind w:left="220"/>
    </w:pPr>
  </w:style>
  <w:style w:type="paragraph" w:styleId="7">
    <w:name w:val="toc 7"/>
    <w:basedOn w:val="a"/>
    <w:next w:val="a"/>
    <w:autoRedefine/>
    <w:uiPriority w:val="39"/>
    <w:semiHidden/>
    <w:unhideWhenUsed/>
    <w:rsid w:val="00282A97"/>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496">
      <w:bodyDiv w:val="1"/>
      <w:marLeft w:val="0"/>
      <w:marRight w:val="0"/>
      <w:marTop w:val="0"/>
      <w:marBottom w:val="0"/>
      <w:divBdr>
        <w:top w:val="none" w:sz="0" w:space="0" w:color="auto"/>
        <w:left w:val="none" w:sz="0" w:space="0" w:color="auto"/>
        <w:bottom w:val="none" w:sz="0" w:space="0" w:color="auto"/>
        <w:right w:val="none" w:sz="0" w:space="0" w:color="auto"/>
      </w:divBdr>
    </w:div>
    <w:div w:id="337319420">
      <w:bodyDiv w:val="1"/>
      <w:marLeft w:val="0"/>
      <w:marRight w:val="0"/>
      <w:marTop w:val="0"/>
      <w:marBottom w:val="0"/>
      <w:divBdr>
        <w:top w:val="none" w:sz="0" w:space="0" w:color="auto"/>
        <w:left w:val="none" w:sz="0" w:space="0" w:color="auto"/>
        <w:bottom w:val="none" w:sz="0" w:space="0" w:color="auto"/>
        <w:right w:val="none" w:sz="0" w:space="0" w:color="auto"/>
      </w:divBdr>
      <w:divsChild>
        <w:div w:id="1964995452">
          <w:marLeft w:val="0"/>
          <w:marRight w:val="0"/>
          <w:marTop w:val="0"/>
          <w:marBottom w:val="0"/>
          <w:divBdr>
            <w:top w:val="none" w:sz="0" w:space="0" w:color="auto"/>
            <w:left w:val="none" w:sz="0" w:space="0" w:color="auto"/>
            <w:bottom w:val="none" w:sz="0" w:space="0" w:color="auto"/>
            <w:right w:val="none" w:sz="0" w:space="0" w:color="auto"/>
          </w:divBdr>
          <w:divsChild>
            <w:div w:id="447504070">
              <w:marLeft w:val="0"/>
              <w:marRight w:val="0"/>
              <w:marTop w:val="0"/>
              <w:marBottom w:val="0"/>
              <w:divBdr>
                <w:top w:val="none" w:sz="0" w:space="0" w:color="auto"/>
                <w:left w:val="none" w:sz="0" w:space="0" w:color="auto"/>
                <w:bottom w:val="none" w:sz="0" w:space="0" w:color="auto"/>
                <w:right w:val="none" w:sz="0" w:space="0" w:color="auto"/>
              </w:divBdr>
              <w:divsChild>
                <w:div w:id="1778065337">
                  <w:marLeft w:val="4830"/>
                  <w:marRight w:val="0"/>
                  <w:marTop w:val="0"/>
                  <w:marBottom w:val="0"/>
                  <w:divBdr>
                    <w:top w:val="none" w:sz="0" w:space="0" w:color="auto"/>
                    <w:left w:val="none" w:sz="0" w:space="0" w:color="auto"/>
                    <w:bottom w:val="none" w:sz="0" w:space="0" w:color="auto"/>
                    <w:right w:val="none" w:sz="0" w:space="0" w:color="auto"/>
                  </w:divBdr>
                  <w:divsChild>
                    <w:div w:id="1713798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52112627">
      <w:bodyDiv w:val="1"/>
      <w:marLeft w:val="0"/>
      <w:marRight w:val="0"/>
      <w:marTop w:val="0"/>
      <w:marBottom w:val="0"/>
      <w:divBdr>
        <w:top w:val="none" w:sz="0" w:space="0" w:color="auto"/>
        <w:left w:val="none" w:sz="0" w:space="0" w:color="auto"/>
        <w:bottom w:val="none" w:sz="0" w:space="0" w:color="auto"/>
        <w:right w:val="none" w:sz="0" w:space="0" w:color="auto"/>
      </w:divBdr>
    </w:div>
    <w:div w:id="870612480">
      <w:bodyDiv w:val="1"/>
      <w:marLeft w:val="0"/>
      <w:marRight w:val="0"/>
      <w:marTop w:val="0"/>
      <w:marBottom w:val="0"/>
      <w:divBdr>
        <w:top w:val="none" w:sz="0" w:space="0" w:color="auto"/>
        <w:left w:val="none" w:sz="0" w:space="0" w:color="auto"/>
        <w:bottom w:val="none" w:sz="0" w:space="0" w:color="auto"/>
        <w:right w:val="none" w:sz="0" w:space="0" w:color="auto"/>
      </w:divBdr>
    </w:div>
    <w:div w:id="1071122033">
      <w:bodyDiv w:val="1"/>
      <w:marLeft w:val="0"/>
      <w:marRight w:val="0"/>
      <w:marTop w:val="0"/>
      <w:marBottom w:val="0"/>
      <w:divBdr>
        <w:top w:val="none" w:sz="0" w:space="0" w:color="auto"/>
        <w:left w:val="none" w:sz="0" w:space="0" w:color="auto"/>
        <w:bottom w:val="none" w:sz="0" w:space="0" w:color="auto"/>
        <w:right w:val="none" w:sz="0" w:space="0" w:color="auto"/>
      </w:divBdr>
    </w:div>
    <w:div w:id="1100292422">
      <w:bodyDiv w:val="1"/>
      <w:marLeft w:val="0"/>
      <w:marRight w:val="0"/>
      <w:marTop w:val="0"/>
      <w:marBottom w:val="0"/>
      <w:divBdr>
        <w:top w:val="none" w:sz="0" w:space="0" w:color="auto"/>
        <w:left w:val="none" w:sz="0" w:space="0" w:color="auto"/>
        <w:bottom w:val="none" w:sz="0" w:space="0" w:color="auto"/>
        <w:right w:val="none" w:sz="0" w:space="0" w:color="auto"/>
      </w:divBdr>
    </w:div>
    <w:div w:id="1281037510">
      <w:bodyDiv w:val="1"/>
      <w:marLeft w:val="0"/>
      <w:marRight w:val="0"/>
      <w:marTop w:val="0"/>
      <w:marBottom w:val="0"/>
      <w:divBdr>
        <w:top w:val="none" w:sz="0" w:space="0" w:color="auto"/>
        <w:left w:val="none" w:sz="0" w:space="0" w:color="auto"/>
        <w:bottom w:val="none" w:sz="0" w:space="0" w:color="auto"/>
        <w:right w:val="none" w:sz="0" w:space="0" w:color="auto"/>
      </w:divBdr>
    </w:div>
    <w:div w:id="1330868735">
      <w:bodyDiv w:val="1"/>
      <w:marLeft w:val="0"/>
      <w:marRight w:val="0"/>
      <w:marTop w:val="0"/>
      <w:marBottom w:val="0"/>
      <w:divBdr>
        <w:top w:val="none" w:sz="0" w:space="0" w:color="auto"/>
        <w:left w:val="none" w:sz="0" w:space="0" w:color="auto"/>
        <w:bottom w:val="none" w:sz="0" w:space="0" w:color="auto"/>
        <w:right w:val="none" w:sz="0" w:space="0" w:color="auto"/>
      </w:divBdr>
    </w:div>
    <w:div w:id="1351177261">
      <w:bodyDiv w:val="1"/>
      <w:marLeft w:val="0"/>
      <w:marRight w:val="0"/>
      <w:marTop w:val="0"/>
      <w:marBottom w:val="0"/>
      <w:divBdr>
        <w:top w:val="none" w:sz="0" w:space="0" w:color="auto"/>
        <w:left w:val="none" w:sz="0" w:space="0" w:color="auto"/>
        <w:bottom w:val="none" w:sz="0" w:space="0" w:color="auto"/>
        <w:right w:val="none" w:sz="0" w:space="0" w:color="auto"/>
      </w:divBdr>
    </w:div>
    <w:div w:id="1398750636">
      <w:bodyDiv w:val="1"/>
      <w:marLeft w:val="0"/>
      <w:marRight w:val="0"/>
      <w:marTop w:val="0"/>
      <w:marBottom w:val="0"/>
      <w:divBdr>
        <w:top w:val="none" w:sz="0" w:space="0" w:color="auto"/>
        <w:left w:val="none" w:sz="0" w:space="0" w:color="auto"/>
        <w:bottom w:val="none" w:sz="0" w:space="0" w:color="auto"/>
        <w:right w:val="none" w:sz="0" w:space="0" w:color="auto"/>
      </w:divBdr>
    </w:div>
    <w:div w:id="1532449461">
      <w:bodyDiv w:val="1"/>
      <w:marLeft w:val="0"/>
      <w:marRight w:val="0"/>
      <w:marTop w:val="0"/>
      <w:marBottom w:val="0"/>
      <w:divBdr>
        <w:top w:val="none" w:sz="0" w:space="0" w:color="auto"/>
        <w:left w:val="none" w:sz="0" w:space="0" w:color="auto"/>
        <w:bottom w:val="none" w:sz="0" w:space="0" w:color="auto"/>
        <w:right w:val="none" w:sz="0" w:space="0" w:color="auto"/>
      </w:divBdr>
    </w:div>
    <w:div w:id="1543713861">
      <w:bodyDiv w:val="1"/>
      <w:marLeft w:val="0"/>
      <w:marRight w:val="0"/>
      <w:marTop w:val="0"/>
      <w:marBottom w:val="0"/>
      <w:divBdr>
        <w:top w:val="none" w:sz="0" w:space="0" w:color="auto"/>
        <w:left w:val="none" w:sz="0" w:space="0" w:color="auto"/>
        <w:bottom w:val="none" w:sz="0" w:space="0" w:color="auto"/>
        <w:right w:val="none" w:sz="0" w:space="0" w:color="auto"/>
      </w:divBdr>
      <w:divsChild>
        <w:div w:id="1881698558">
          <w:marLeft w:val="0"/>
          <w:marRight w:val="0"/>
          <w:marTop w:val="0"/>
          <w:marBottom w:val="0"/>
          <w:divBdr>
            <w:top w:val="none" w:sz="0" w:space="0" w:color="auto"/>
            <w:left w:val="none" w:sz="0" w:space="0" w:color="auto"/>
            <w:bottom w:val="none" w:sz="0" w:space="0" w:color="auto"/>
            <w:right w:val="none" w:sz="0" w:space="0" w:color="auto"/>
          </w:divBdr>
          <w:divsChild>
            <w:div w:id="179854716">
              <w:marLeft w:val="0"/>
              <w:marRight w:val="0"/>
              <w:marTop w:val="0"/>
              <w:marBottom w:val="0"/>
              <w:divBdr>
                <w:top w:val="none" w:sz="0" w:space="0" w:color="auto"/>
                <w:left w:val="none" w:sz="0" w:space="0" w:color="auto"/>
                <w:bottom w:val="none" w:sz="0" w:space="0" w:color="auto"/>
                <w:right w:val="none" w:sz="0" w:space="0" w:color="auto"/>
              </w:divBdr>
              <w:divsChild>
                <w:div w:id="1078017989">
                  <w:marLeft w:val="4830"/>
                  <w:marRight w:val="0"/>
                  <w:marTop w:val="0"/>
                  <w:marBottom w:val="0"/>
                  <w:divBdr>
                    <w:top w:val="none" w:sz="0" w:space="0" w:color="auto"/>
                    <w:left w:val="none" w:sz="0" w:space="0" w:color="auto"/>
                    <w:bottom w:val="none" w:sz="0" w:space="0" w:color="auto"/>
                    <w:right w:val="none" w:sz="0" w:space="0" w:color="auto"/>
                  </w:divBdr>
                  <w:divsChild>
                    <w:div w:id="515579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160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ocotech.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nder@locotec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mailto:info@locotech.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год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991E1-BF6D-4558-AC00-F8C4D698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ООО «Торговый дом тМХС»</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Сметанина катерина Алексеевна</dc:creator>
  <cp:lastModifiedBy>Сметанина Екатерина Алексеевна</cp:lastModifiedBy>
  <cp:revision>4</cp:revision>
  <dcterms:created xsi:type="dcterms:W3CDTF">2016-03-23T08:13:00Z</dcterms:created>
  <dcterms:modified xsi:type="dcterms:W3CDTF">2016-03-23T08:29:00Z</dcterms:modified>
</cp:coreProperties>
</file>